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90577D" w14:textId="182606AE" w:rsidR="000B529D" w:rsidRPr="00C12672" w:rsidRDefault="000B529D" w:rsidP="000B529D">
      <w:pPr>
        <w:rPr>
          <w:b/>
          <w:bCs/>
          <w:sz w:val="28"/>
          <w:szCs w:val="28"/>
        </w:rPr>
      </w:pPr>
      <w:r w:rsidRPr="00C12672">
        <w:rPr>
          <w:b/>
          <w:bCs/>
          <w:sz w:val="28"/>
          <w:szCs w:val="28"/>
        </w:rPr>
        <w:t>Pedalling Forward: The Evolution of Dedicated Cycling Infrastructure in Canadian Cities from 2010</w:t>
      </w:r>
      <w:r w:rsidR="006C4208">
        <w:rPr>
          <w:b/>
          <w:bCs/>
          <w:sz w:val="28"/>
          <w:szCs w:val="28"/>
        </w:rPr>
        <w:t xml:space="preserve"> to </w:t>
      </w:r>
      <w:r w:rsidRPr="00C12672">
        <w:rPr>
          <w:b/>
          <w:bCs/>
          <w:sz w:val="28"/>
          <w:szCs w:val="28"/>
        </w:rPr>
        <w:t>2022</w:t>
      </w:r>
    </w:p>
    <w:p w14:paraId="40794095" w14:textId="1AD85274" w:rsidR="000B529D" w:rsidRDefault="000B529D" w:rsidP="000B529D">
      <w:pPr>
        <w:rPr>
          <w:sz w:val="24"/>
          <w:szCs w:val="24"/>
        </w:rPr>
      </w:pPr>
      <w:r>
        <w:rPr>
          <w:sz w:val="24"/>
          <w:szCs w:val="24"/>
        </w:rPr>
        <w:t>Konrad Samsel</w:t>
      </w:r>
      <w:r w:rsidRPr="00482225">
        <w:rPr>
          <w:sz w:val="24"/>
          <w:szCs w:val="24"/>
          <w:vertAlign w:val="superscript"/>
        </w:rPr>
        <w:t>1,2</w:t>
      </w:r>
      <w:r>
        <w:rPr>
          <w:sz w:val="24"/>
          <w:szCs w:val="24"/>
        </w:rPr>
        <w:t>,</w:t>
      </w:r>
      <w:r w:rsidR="00BA3D30">
        <w:rPr>
          <w:sz w:val="24"/>
          <w:szCs w:val="24"/>
        </w:rPr>
        <w:t xml:space="preserve"> Richard Wen</w:t>
      </w:r>
      <w:r w:rsidR="00BA3D30" w:rsidRPr="00482225">
        <w:rPr>
          <w:sz w:val="24"/>
          <w:szCs w:val="24"/>
          <w:vertAlign w:val="superscript"/>
        </w:rPr>
        <w:t>1</w:t>
      </w:r>
      <w:r w:rsidR="00BA3D30">
        <w:rPr>
          <w:sz w:val="24"/>
          <w:szCs w:val="24"/>
          <w:vertAlign w:val="superscript"/>
        </w:rPr>
        <w:t>,2</w:t>
      </w:r>
      <w:r w:rsidR="00BA3D30">
        <w:rPr>
          <w:sz w:val="24"/>
          <w:szCs w:val="24"/>
        </w:rPr>
        <w:t>,</w:t>
      </w:r>
      <w:r>
        <w:rPr>
          <w:sz w:val="24"/>
          <w:szCs w:val="24"/>
        </w:rPr>
        <w:t xml:space="preserve"> Brice Kuimi</w:t>
      </w:r>
      <w:r w:rsidRPr="00482225">
        <w:rPr>
          <w:sz w:val="24"/>
          <w:szCs w:val="24"/>
          <w:vertAlign w:val="superscript"/>
        </w:rPr>
        <w:t>1</w:t>
      </w:r>
      <w:r>
        <w:rPr>
          <w:sz w:val="24"/>
          <w:szCs w:val="24"/>
        </w:rPr>
        <w:t>, (Co-Authors), Linda Rothman</w:t>
      </w:r>
      <w:r w:rsidRPr="00B84271">
        <w:rPr>
          <w:sz w:val="24"/>
          <w:szCs w:val="24"/>
          <w:vertAlign w:val="superscript"/>
        </w:rPr>
        <w:t>1,</w:t>
      </w:r>
      <w:r w:rsidRPr="00482225">
        <w:rPr>
          <w:sz w:val="24"/>
          <w:szCs w:val="24"/>
          <w:vertAlign w:val="superscript"/>
        </w:rPr>
        <w:t>2</w:t>
      </w:r>
      <w:r>
        <w:rPr>
          <w:sz w:val="24"/>
          <w:szCs w:val="24"/>
          <w:vertAlign w:val="superscript"/>
        </w:rPr>
        <w:t>*</w:t>
      </w:r>
    </w:p>
    <w:p w14:paraId="06AF7CBC" w14:textId="77777777" w:rsidR="000B529D" w:rsidRDefault="000B529D" w:rsidP="000B529D">
      <w:pPr>
        <w:rPr>
          <w:sz w:val="24"/>
          <w:szCs w:val="24"/>
        </w:rPr>
      </w:pPr>
    </w:p>
    <w:p w14:paraId="1550DB4B" w14:textId="77777777" w:rsidR="000B529D" w:rsidRDefault="000B529D" w:rsidP="000B529D">
      <w:pPr>
        <w:rPr>
          <w:sz w:val="24"/>
          <w:szCs w:val="24"/>
        </w:rPr>
      </w:pPr>
      <w:r>
        <w:rPr>
          <w:sz w:val="24"/>
          <w:szCs w:val="24"/>
        </w:rPr>
        <w:t xml:space="preserve">Affiliations: </w:t>
      </w:r>
    </w:p>
    <w:p w14:paraId="59F9790D" w14:textId="77777777" w:rsidR="000B529D" w:rsidRDefault="000B529D" w:rsidP="000B529D">
      <w:pPr>
        <w:pStyle w:val="ListParagraph"/>
        <w:numPr>
          <w:ilvl w:val="0"/>
          <w:numId w:val="1"/>
        </w:numPr>
        <w:rPr>
          <w:sz w:val="24"/>
          <w:szCs w:val="24"/>
        </w:rPr>
      </w:pPr>
      <w:r>
        <w:rPr>
          <w:sz w:val="24"/>
          <w:szCs w:val="24"/>
        </w:rPr>
        <w:t>Department of Public Health Sciences, University of Toronto, 155 College Street, Toronto ON M5T 3M7</w:t>
      </w:r>
    </w:p>
    <w:p w14:paraId="52A5D963" w14:textId="77777777" w:rsidR="000B529D" w:rsidRPr="00482225" w:rsidRDefault="000B529D" w:rsidP="000B529D">
      <w:pPr>
        <w:pStyle w:val="ListParagraph"/>
        <w:numPr>
          <w:ilvl w:val="0"/>
          <w:numId w:val="1"/>
        </w:numPr>
        <w:rPr>
          <w:sz w:val="24"/>
          <w:szCs w:val="24"/>
        </w:rPr>
      </w:pPr>
      <w:r>
        <w:rPr>
          <w:sz w:val="24"/>
          <w:szCs w:val="24"/>
        </w:rPr>
        <w:t>School of Occupational and Public Health, Toronto Metropolitan University, 350 Victoria Street, Toronto ON M5B 2K3</w:t>
      </w:r>
    </w:p>
    <w:p w14:paraId="3F9199DC" w14:textId="77777777" w:rsidR="000B529D" w:rsidRDefault="000B529D" w:rsidP="000B529D">
      <w:pPr>
        <w:rPr>
          <w:sz w:val="24"/>
          <w:szCs w:val="24"/>
        </w:rPr>
      </w:pPr>
      <w:r>
        <w:rPr>
          <w:sz w:val="24"/>
          <w:szCs w:val="24"/>
        </w:rPr>
        <w:t xml:space="preserve">Address Correspondence to: </w:t>
      </w:r>
    </w:p>
    <w:p w14:paraId="4FC8602B" w14:textId="77777777" w:rsidR="000B529D" w:rsidRDefault="000B529D" w:rsidP="000B529D">
      <w:pPr>
        <w:rPr>
          <w:sz w:val="24"/>
          <w:szCs w:val="24"/>
        </w:rPr>
      </w:pPr>
    </w:p>
    <w:p w14:paraId="551E23E4" w14:textId="77777777" w:rsidR="000B529D" w:rsidRDefault="000B529D" w:rsidP="000B529D">
      <w:pPr>
        <w:rPr>
          <w:sz w:val="24"/>
          <w:szCs w:val="24"/>
        </w:rPr>
      </w:pPr>
    </w:p>
    <w:p w14:paraId="0053CC9B" w14:textId="77777777" w:rsidR="000B529D" w:rsidRDefault="000B529D" w:rsidP="000B529D">
      <w:pPr>
        <w:rPr>
          <w:sz w:val="24"/>
          <w:szCs w:val="24"/>
        </w:rPr>
      </w:pPr>
    </w:p>
    <w:p w14:paraId="29DD0391" w14:textId="77777777" w:rsidR="000B529D" w:rsidRDefault="000B529D" w:rsidP="000B529D">
      <w:pPr>
        <w:rPr>
          <w:sz w:val="24"/>
          <w:szCs w:val="24"/>
        </w:rPr>
      </w:pPr>
    </w:p>
    <w:p w14:paraId="1EDEA06E" w14:textId="77777777" w:rsidR="000B529D" w:rsidRDefault="000B529D" w:rsidP="000B529D">
      <w:pPr>
        <w:rPr>
          <w:sz w:val="24"/>
          <w:szCs w:val="24"/>
        </w:rPr>
      </w:pPr>
    </w:p>
    <w:p w14:paraId="5DBD5A26" w14:textId="77777777" w:rsidR="000B529D" w:rsidRDefault="000B529D" w:rsidP="000B529D">
      <w:pPr>
        <w:rPr>
          <w:sz w:val="24"/>
          <w:szCs w:val="24"/>
        </w:rPr>
      </w:pPr>
    </w:p>
    <w:p w14:paraId="44385ADE" w14:textId="77777777" w:rsidR="000B529D" w:rsidRDefault="000B529D" w:rsidP="000B529D">
      <w:pPr>
        <w:rPr>
          <w:sz w:val="24"/>
          <w:szCs w:val="24"/>
        </w:rPr>
      </w:pPr>
    </w:p>
    <w:p w14:paraId="4102C22D" w14:textId="77777777" w:rsidR="000B529D" w:rsidRDefault="000B529D" w:rsidP="000B529D">
      <w:pPr>
        <w:rPr>
          <w:sz w:val="24"/>
          <w:szCs w:val="24"/>
        </w:rPr>
      </w:pPr>
    </w:p>
    <w:p w14:paraId="21E015C9" w14:textId="77777777" w:rsidR="000B529D" w:rsidRDefault="000B529D" w:rsidP="000B529D">
      <w:pPr>
        <w:rPr>
          <w:sz w:val="24"/>
          <w:szCs w:val="24"/>
        </w:rPr>
      </w:pPr>
    </w:p>
    <w:p w14:paraId="2CB086E7" w14:textId="77777777" w:rsidR="000B529D" w:rsidRDefault="000B529D" w:rsidP="000B529D">
      <w:pPr>
        <w:rPr>
          <w:sz w:val="24"/>
          <w:szCs w:val="24"/>
        </w:rPr>
      </w:pPr>
    </w:p>
    <w:p w14:paraId="0B341F51" w14:textId="77777777" w:rsidR="000B529D" w:rsidRDefault="000B529D" w:rsidP="000B529D">
      <w:pPr>
        <w:rPr>
          <w:sz w:val="24"/>
          <w:szCs w:val="24"/>
        </w:rPr>
      </w:pPr>
    </w:p>
    <w:p w14:paraId="69A22045" w14:textId="77777777" w:rsidR="000B529D" w:rsidRDefault="000B529D" w:rsidP="000B529D">
      <w:pPr>
        <w:rPr>
          <w:sz w:val="24"/>
          <w:szCs w:val="24"/>
        </w:rPr>
      </w:pPr>
    </w:p>
    <w:p w14:paraId="0BBCD99A" w14:textId="77777777" w:rsidR="000B529D" w:rsidRDefault="000B529D" w:rsidP="000B529D">
      <w:pPr>
        <w:rPr>
          <w:sz w:val="24"/>
          <w:szCs w:val="24"/>
        </w:rPr>
      </w:pPr>
    </w:p>
    <w:p w14:paraId="66F496F3" w14:textId="77777777" w:rsidR="000B529D" w:rsidRDefault="000B529D" w:rsidP="000B529D">
      <w:pPr>
        <w:rPr>
          <w:sz w:val="24"/>
          <w:szCs w:val="24"/>
        </w:rPr>
      </w:pPr>
    </w:p>
    <w:p w14:paraId="504FD659" w14:textId="77777777" w:rsidR="000B529D" w:rsidRDefault="000B529D" w:rsidP="000B529D">
      <w:pPr>
        <w:rPr>
          <w:sz w:val="24"/>
          <w:szCs w:val="24"/>
        </w:rPr>
      </w:pPr>
    </w:p>
    <w:p w14:paraId="21DEE7A8" w14:textId="77777777" w:rsidR="000B529D" w:rsidRDefault="000B529D" w:rsidP="000B529D">
      <w:pPr>
        <w:rPr>
          <w:sz w:val="24"/>
          <w:szCs w:val="24"/>
        </w:rPr>
      </w:pPr>
    </w:p>
    <w:p w14:paraId="7F69CAE7" w14:textId="77777777" w:rsidR="000B529D" w:rsidRDefault="000B529D" w:rsidP="000B529D">
      <w:pPr>
        <w:rPr>
          <w:sz w:val="24"/>
          <w:szCs w:val="24"/>
        </w:rPr>
      </w:pPr>
    </w:p>
    <w:p w14:paraId="1CCCDCD3" w14:textId="77777777" w:rsidR="00280D84" w:rsidRDefault="00280D84" w:rsidP="000B529D">
      <w:pPr>
        <w:rPr>
          <w:sz w:val="24"/>
          <w:szCs w:val="24"/>
        </w:rPr>
      </w:pPr>
    </w:p>
    <w:p w14:paraId="156D1795" w14:textId="6D98ADFC" w:rsidR="00AB1BA7" w:rsidRDefault="00AB1BA7" w:rsidP="00AB1BA7">
      <w:pPr>
        <w:rPr>
          <w:b/>
          <w:bCs/>
          <w:sz w:val="24"/>
          <w:szCs w:val="24"/>
        </w:rPr>
      </w:pPr>
      <w:r>
        <w:rPr>
          <w:b/>
          <w:bCs/>
          <w:sz w:val="24"/>
          <w:szCs w:val="24"/>
        </w:rPr>
        <w:lastRenderedPageBreak/>
        <w:t>ABSTRACT</w:t>
      </w:r>
    </w:p>
    <w:p w14:paraId="5BC0D388" w14:textId="24D37345" w:rsidR="00AB1BA7" w:rsidRDefault="00AB1BA7" w:rsidP="00AB1BA7">
      <w:pPr>
        <w:rPr>
          <w:b/>
          <w:bCs/>
          <w:sz w:val="24"/>
          <w:szCs w:val="24"/>
        </w:rPr>
      </w:pPr>
      <w:r>
        <w:rPr>
          <w:b/>
          <w:bCs/>
          <w:sz w:val="24"/>
          <w:szCs w:val="24"/>
        </w:rPr>
        <w:t>Introduction</w:t>
      </w:r>
    </w:p>
    <w:p w14:paraId="7EB88348" w14:textId="6A37D661" w:rsidR="0005277A" w:rsidRDefault="0005277A" w:rsidP="00AB1BA7">
      <w:pPr>
        <w:rPr>
          <w:sz w:val="24"/>
          <w:szCs w:val="24"/>
        </w:rPr>
      </w:pPr>
      <w:r w:rsidRPr="0005277A">
        <w:rPr>
          <w:sz w:val="24"/>
          <w:szCs w:val="24"/>
        </w:rPr>
        <w:t xml:space="preserve">Municipalities continue to prioritize cycling as a means of mobility within urban centers, </w:t>
      </w:r>
      <w:r w:rsidR="00241B67">
        <w:rPr>
          <w:sz w:val="24"/>
          <w:szCs w:val="24"/>
        </w:rPr>
        <w:t>with considerable investments made over the past decade</w:t>
      </w:r>
      <w:r w:rsidRPr="0005277A">
        <w:rPr>
          <w:sz w:val="24"/>
          <w:szCs w:val="24"/>
        </w:rPr>
        <w:t xml:space="preserve">. This mode of transportation is cost-effective, promotes healthy living, and aligns with evolving urban mobility needs. Despite advancements, challenges </w:t>
      </w:r>
      <w:r w:rsidR="00241B67">
        <w:rPr>
          <w:sz w:val="24"/>
          <w:szCs w:val="24"/>
        </w:rPr>
        <w:t xml:space="preserve">related to </w:t>
      </w:r>
      <w:r w:rsidRPr="0005277A">
        <w:rPr>
          <w:sz w:val="24"/>
          <w:szCs w:val="24"/>
        </w:rPr>
        <w:t>transportation safety and</w:t>
      </w:r>
      <w:r w:rsidR="00241B67">
        <w:rPr>
          <w:sz w:val="24"/>
          <w:szCs w:val="24"/>
        </w:rPr>
        <w:t xml:space="preserve"> equitable access persist</w:t>
      </w:r>
      <w:r w:rsidRPr="0005277A">
        <w:rPr>
          <w:sz w:val="24"/>
          <w:szCs w:val="24"/>
        </w:rPr>
        <w:t xml:space="preserve">. The COVID-19 pandemic has further highlighted these </w:t>
      </w:r>
      <w:r w:rsidR="00F3051B">
        <w:rPr>
          <w:sz w:val="24"/>
          <w:szCs w:val="24"/>
        </w:rPr>
        <w:t>issues</w:t>
      </w:r>
      <w:r w:rsidRPr="0005277A">
        <w:rPr>
          <w:sz w:val="24"/>
          <w:szCs w:val="24"/>
        </w:rPr>
        <w:t xml:space="preserve">, </w:t>
      </w:r>
      <w:r w:rsidR="00241B67">
        <w:rPr>
          <w:sz w:val="24"/>
          <w:szCs w:val="24"/>
        </w:rPr>
        <w:t>requiring</w:t>
      </w:r>
      <w:r w:rsidRPr="0005277A">
        <w:rPr>
          <w:sz w:val="24"/>
          <w:szCs w:val="24"/>
        </w:rPr>
        <w:t xml:space="preserve"> adaptive strategies to safely accommodate increasing ridership </w:t>
      </w:r>
      <w:r w:rsidR="00B849A1">
        <w:rPr>
          <w:sz w:val="24"/>
          <w:szCs w:val="24"/>
        </w:rPr>
        <w:t xml:space="preserve">and </w:t>
      </w:r>
      <w:r w:rsidR="007B7CD9">
        <w:rPr>
          <w:sz w:val="24"/>
          <w:szCs w:val="24"/>
        </w:rPr>
        <w:t>promote accessibility</w:t>
      </w:r>
      <w:r w:rsidR="00241B67">
        <w:rPr>
          <w:sz w:val="24"/>
          <w:szCs w:val="24"/>
        </w:rPr>
        <w:t xml:space="preserve">. </w:t>
      </w:r>
      <w:r w:rsidR="00ED2D33">
        <w:rPr>
          <w:sz w:val="24"/>
          <w:szCs w:val="24"/>
        </w:rPr>
        <w:t>This research aimed to evaluate cycling infrastructure trends in Vancouver, Calgary, and Toronto from 2009 to 2022 to better understand</w:t>
      </w:r>
      <w:r w:rsidR="007B7CD9">
        <w:rPr>
          <w:sz w:val="24"/>
          <w:szCs w:val="24"/>
        </w:rPr>
        <w:t xml:space="preserve"> municipal responses to changing public health contexts and urban mobility patterns. </w:t>
      </w:r>
    </w:p>
    <w:p w14:paraId="3654F4B4" w14:textId="0326B348" w:rsidR="00AB1BA7" w:rsidRDefault="00AB1BA7" w:rsidP="00AB1BA7">
      <w:pPr>
        <w:rPr>
          <w:b/>
          <w:bCs/>
          <w:sz w:val="24"/>
          <w:szCs w:val="24"/>
        </w:rPr>
      </w:pPr>
      <w:r>
        <w:rPr>
          <w:b/>
          <w:bCs/>
          <w:sz w:val="24"/>
          <w:szCs w:val="24"/>
        </w:rPr>
        <w:t>Methods</w:t>
      </w:r>
    </w:p>
    <w:p w14:paraId="4EB2ECC1" w14:textId="71089B10" w:rsidR="00A4013C" w:rsidRPr="00A4013C" w:rsidRDefault="00A4013C" w:rsidP="00AB1BA7">
      <w:pPr>
        <w:rPr>
          <w:sz w:val="24"/>
          <w:szCs w:val="24"/>
        </w:rPr>
      </w:pPr>
      <w:r>
        <w:rPr>
          <w:sz w:val="24"/>
          <w:szCs w:val="24"/>
        </w:rPr>
        <w:t>This retrospective study focused on assessing on-street infrastructure that was designated for the exclusive use by cyclists. Information on current infrastructure was acquired in January 2023 from each municipality. Instances of installations and upgrades occurring between 2009 and 2022 were then assessed using a combination of municipal data sources, grey literature, and historical street view imagery. A standardized criterion, modified from Can-BICS</w:t>
      </w:r>
      <w:r w:rsidR="00260165">
        <w:rPr>
          <w:sz w:val="24"/>
          <w:szCs w:val="24"/>
        </w:rPr>
        <w:t xml:space="preserve">, </w:t>
      </w:r>
      <w:r>
        <w:rPr>
          <w:sz w:val="24"/>
          <w:szCs w:val="24"/>
        </w:rPr>
        <w:t>allow</w:t>
      </w:r>
      <w:r w:rsidR="00260165">
        <w:rPr>
          <w:sz w:val="24"/>
          <w:szCs w:val="24"/>
        </w:rPr>
        <w:t>ed</w:t>
      </w:r>
      <w:r>
        <w:rPr>
          <w:sz w:val="24"/>
          <w:szCs w:val="24"/>
        </w:rPr>
        <w:t xml:space="preserve"> for </w:t>
      </w:r>
      <w:r w:rsidR="00260165">
        <w:rPr>
          <w:sz w:val="24"/>
          <w:szCs w:val="24"/>
        </w:rPr>
        <w:t xml:space="preserve">the </w:t>
      </w:r>
      <w:r>
        <w:rPr>
          <w:sz w:val="24"/>
          <w:szCs w:val="24"/>
        </w:rPr>
        <w:t>comparability of results across municipalities</w:t>
      </w:r>
      <w:r w:rsidR="00260165">
        <w:rPr>
          <w:sz w:val="24"/>
          <w:szCs w:val="24"/>
        </w:rPr>
        <w:t xml:space="preserve"> and</w:t>
      </w:r>
      <w:r>
        <w:rPr>
          <w:sz w:val="24"/>
          <w:szCs w:val="24"/>
        </w:rPr>
        <w:t xml:space="preserve"> facilitated the creation of descriptive analyses related to annual changes in dedicated infrastructure. </w:t>
      </w:r>
    </w:p>
    <w:p w14:paraId="1CA66608" w14:textId="291F1114" w:rsidR="00AB1BA7" w:rsidRDefault="00AB1BA7" w:rsidP="00AB1BA7">
      <w:pPr>
        <w:rPr>
          <w:b/>
          <w:bCs/>
          <w:sz w:val="24"/>
          <w:szCs w:val="24"/>
        </w:rPr>
      </w:pPr>
      <w:r>
        <w:rPr>
          <w:b/>
          <w:bCs/>
          <w:sz w:val="24"/>
          <w:szCs w:val="24"/>
        </w:rPr>
        <w:t>Results</w:t>
      </w:r>
    </w:p>
    <w:p w14:paraId="2AB6537C" w14:textId="4A67DEA1" w:rsidR="00BB7F4A" w:rsidRDefault="00A724DF" w:rsidP="00AB1BA7">
      <w:pPr>
        <w:rPr>
          <w:sz w:val="24"/>
          <w:szCs w:val="24"/>
        </w:rPr>
      </w:pPr>
      <w:r>
        <w:rPr>
          <w:sz w:val="24"/>
          <w:szCs w:val="24"/>
        </w:rPr>
        <w:t xml:space="preserve">From 2009 to 2022, there was a 64%, 1014% and 98% increase in dedicated on-street cycling infrastructure for Vancouver, Calgary, and Toronto, respectively. </w:t>
      </w:r>
      <w:r w:rsidR="00B849A1" w:rsidRPr="00B849A1">
        <w:rPr>
          <w:sz w:val="24"/>
          <w:szCs w:val="24"/>
        </w:rPr>
        <w:t xml:space="preserve">Among the key findings was the marked acceleration of infrastructure development </w:t>
      </w:r>
      <w:r w:rsidR="00376600">
        <w:rPr>
          <w:sz w:val="24"/>
          <w:szCs w:val="24"/>
        </w:rPr>
        <w:t xml:space="preserve">in </w:t>
      </w:r>
      <w:r w:rsidR="007126AE">
        <w:rPr>
          <w:sz w:val="24"/>
          <w:szCs w:val="24"/>
        </w:rPr>
        <w:t>Calgary</w:t>
      </w:r>
      <w:r w:rsidR="00BB7F4A">
        <w:rPr>
          <w:sz w:val="24"/>
          <w:szCs w:val="24"/>
        </w:rPr>
        <w:t xml:space="preserve"> and Toronto</w:t>
      </w:r>
      <w:r w:rsidR="00260165">
        <w:rPr>
          <w:sz w:val="24"/>
          <w:szCs w:val="24"/>
        </w:rPr>
        <w:t xml:space="preserve"> since the start of the COVID-19 pandemic</w:t>
      </w:r>
      <w:r w:rsidR="00BB7F4A">
        <w:rPr>
          <w:sz w:val="24"/>
          <w:szCs w:val="24"/>
        </w:rPr>
        <w:t>, wh</w:t>
      </w:r>
      <w:r w:rsidR="007126AE">
        <w:rPr>
          <w:sz w:val="24"/>
          <w:szCs w:val="24"/>
        </w:rPr>
        <w:t>ere the highest yearly rate of infrastructure installation</w:t>
      </w:r>
      <w:r w:rsidR="00376600">
        <w:rPr>
          <w:sz w:val="24"/>
          <w:szCs w:val="24"/>
        </w:rPr>
        <w:t>s for both cities</w:t>
      </w:r>
      <w:r w:rsidR="007126AE">
        <w:rPr>
          <w:sz w:val="24"/>
          <w:szCs w:val="24"/>
        </w:rPr>
        <w:t xml:space="preserve"> occurred </w:t>
      </w:r>
      <w:r w:rsidR="00AC3456">
        <w:rPr>
          <w:sz w:val="24"/>
          <w:szCs w:val="24"/>
        </w:rPr>
        <w:t>during this time</w:t>
      </w:r>
      <w:r w:rsidR="007126AE">
        <w:rPr>
          <w:sz w:val="24"/>
          <w:szCs w:val="24"/>
        </w:rPr>
        <w:t xml:space="preserve"> (1.0 km and 4.7</w:t>
      </w:r>
      <w:r w:rsidR="004334CD">
        <w:rPr>
          <w:sz w:val="24"/>
          <w:szCs w:val="24"/>
        </w:rPr>
        <w:t xml:space="preserve"> </w:t>
      </w:r>
      <w:r w:rsidR="007126AE">
        <w:rPr>
          <w:sz w:val="24"/>
          <w:szCs w:val="24"/>
        </w:rPr>
        <w:t xml:space="preserve">km of new infrastructure per 1000 centerline-km of roadway, respectively). </w:t>
      </w:r>
    </w:p>
    <w:p w14:paraId="30E617E6" w14:textId="77FC19AC" w:rsidR="00AB1BA7" w:rsidRDefault="00AB1BA7" w:rsidP="00AB1BA7">
      <w:pPr>
        <w:rPr>
          <w:b/>
          <w:bCs/>
          <w:sz w:val="24"/>
          <w:szCs w:val="24"/>
        </w:rPr>
      </w:pPr>
      <w:r>
        <w:rPr>
          <w:b/>
          <w:bCs/>
          <w:sz w:val="24"/>
          <w:szCs w:val="24"/>
        </w:rPr>
        <w:t>Conclusion</w:t>
      </w:r>
    </w:p>
    <w:p w14:paraId="64BF2EA3" w14:textId="5E2F934B" w:rsidR="00AB1BA7" w:rsidRDefault="00376600" w:rsidP="000B529D">
      <w:pPr>
        <w:rPr>
          <w:sz w:val="24"/>
          <w:szCs w:val="24"/>
        </w:rPr>
      </w:pPr>
      <w:r w:rsidRPr="00376600">
        <w:rPr>
          <w:sz w:val="24"/>
          <w:szCs w:val="24"/>
        </w:rPr>
        <w:t>The COVID-19 pandemic has notably spurred an upward trend in infrastructure development, especially in Calgary and Toronto, in response to changing mobility patterns and evolving public health needs.</w:t>
      </w:r>
    </w:p>
    <w:p w14:paraId="4FEC3311" w14:textId="77777777" w:rsidR="00AC3456" w:rsidRDefault="00AC3456" w:rsidP="000B529D">
      <w:pPr>
        <w:rPr>
          <w:sz w:val="24"/>
          <w:szCs w:val="24"/>
        </w:rPr>
      </w:pPr>
    </w:p>
    <w:p w14:paraId="1EB1BC1A" w14:textId="77777777" w:rsidR="00376600" w:rsidRDefault="00376600" w:rsidP="000B529D">
      <w:pPr>
        <w:rPr>
          <w:sz w:val="24"/>
          <w:szCs w:val="24"/>
        </w:rPr>
      </w:pPr>
    </w:p>
    <w:p w14:paraId="17522032" w14:textId="77777777" w:rsidR="00376600" w:rsidRDefault="00376600" w:rsidP="000B529D">
      <w:pPr>
        <w:rPr>
          <w:sz w:val="24"/>
          <w:szCs w:val="24"/>
        </w:rPr>
      </w:pPr>
    </w:p>
    <w:p w14:paraId="4EBEDFAA" w14:textId="77777777" w:rsidR="00376600" w:rsidRPr="00376600" w:rsidRDefault="00376600" w:rsidP="000B529D">
      <w:pPr>
        <w:rPr>
          <w:sz w:val="24"/>
          <w:szCs w:val="24"/>
        </w:rPr>
      </w:pPr>
    </w:p>
    <w:p w14:paraId="69C00395" w14:textId="709023ED" w:rsidR="000B529D" w:rsidRDefault="000B529D" w:rsidP="000B529D">
      <w:pPr>
        <w:rPr>
          <w:b/>
          <w:bCs/>
          <w:sz w:val="24"/>
          <w:szCs w:val="24"/>
        </w:rPr>
      </w:pPr>
      <w:bookmarkStart w:id="0" w:name="_Hlk143179143"/>
      <w:r w:rsidRPr="00E517CF">
        <w:rPr>
          <w:b/>
          <w:bCs/>
          <w:sz w:val="24"/>
          <w:szCs w:val="24"/>
        </w:rPr>
        <w:lastRenderedPageBreak/>
        <w:t>INTRODUCTION</w:t>
      </w:r>
    </w:p>
    <w:p w14:paraId="6582F603" w14:textId="3EB58753" w:rsidR="004D7D26" w:rsidRDefault="00645EF1" w:rsidP="004C3A9E">
      <w:pPr>
        <w:ind w:firstLine="720"/>
      </w:pPr>
      <w:r w:rsidRPr="00645EF1">
        <w:t xml:space="preserve">Recognizing the significance of sustainable mobility, </w:t>
      </w:r>
      <w:r w:rsidR="004D7D26">
        <w:t xml:space="preserve">Canadian </w:t>
      </w:r>
      <w:r w:rsidRPr="00645EF1">
        <w:t xml:space="preserve">municipalities are intensifying efforts to enhance active transportation infrastructure due to </w:t>
      </w:r>
      <w:r w:rsidR="005950BE">
        <w:t>its</w:t>
      </w:r>
      <w:r w:rsidRPr="00645EF1">
        <w:t xml:space="preserve"> relative cost-effectiveness, accessibility, and positive impact on users' health</w:t>
      </w:r>
      <w:r w:rsidR="00122008">
        <w:t xml:space="preserve"> </w:t>
      </w:r>
      <w:r w:rsidR="00122008">
        <w:fldChar w:fldCharType="begin"/>
      </w:r>
      <w:r w:rsidR="00F73628">
        <w:instrText xml:space="preserve"> ADDIN ZOTERO_ITEM CSL_CITATION {"citationID":"fIFE8jNN","properties":{"formattedCitation":"(4)","plainCitation":"(4)","noteIndex":0},"citationItems":[{"id":2364,"uris":["http://zotero.org/users/6166345/items/CC6UZNAQ"],"itemData":{"id":2364,"type":"chapter","abstract":"This chapter provides an overview of the research examining the economic benefits of active transportation in general and for children specifically. The chapter begins by briefly describing the meaning of economic benefit in a health context, which boils down to measuring health impacts due to an intervention, and applying a market value to it; distinguishes between cost–benefit analysis and cost-effectiveness analysis (where the former attempts to measure the net economic benefit of an intervention while the latter seeks to identify the least-cost means to a desired end); describes the various types of health co-benefits and economic benefits of active transportation generally (which includes physical, mental, intellectual and social health); details types of active transportation system interventions (ranging from behavioural change incentives to infrastructure investments); and then focuses on active transportation by children in particular and the types of economic benefits that these interventions may produce. The chapter concludes with an overall assessment of the state of knowledge of the cost-effectiveness and overall economic benefit of active transportation interventions focused on children. In general, the uptake and benefit of active travel by children is still patchy, and more concentrated effort on data collection and economic evaluation methods is called for.","container-title":"Children's Active Transportation","ISBN":"978-0-12-811931-0","note":"DOI: 10.1016/B978-0-12-811931-0.00003-X","page":"39-52","publisher":"Elsevier","source":"ScienceDirect","title":"Economic Benefits of Active Transportation","URL":"https://www.sciencedirect.com/science/article/pii/B978012811931000003X","author":[{"family":"Gordon","given":"Cameron"}],"editor":[{"family":"Larouche","given":"Richard"}],"accessed":{"date-parts":[["2023",8,15]]},"issued":{"date-parts":[["2018",1,1]]}}}],"schema":"https://github.com/citation-style-language/schema/raw/master/csl-citation.json"} </w:instrText>
      </w:r>
      <w:r w:rsidR="00122008">
        <w:fldChar w:fldCharType="separate"/>
      </w:r>
      <w:r w:rsidR="00F73628" w:rsidRPr="00F73628">
        <w:rPr>
          <w:rFonts w:ascii="Calibri" w:hAnsi="Calibri" w:cs="Calibri"/>
        </w:rPr>
        <w:t>(4)</w:t>
      </w:r>
      <w:r w:rsidR="00122008">
        <w:fldChar w:fldCharType="end"/>
      </w:r>
      <w:r w:rsidRPr="00645EF1">
        <w:t xml:space="preserve">. </w:t>
      </w:r>
      <w:r w:rsidR="00122008">
        <w:t>Among various active transportation initiatives undertaken by local governments, the development of cycling infrastructure has emerged as a key strategy</w:t>
      </w:r>
      <w:r w:rsidR="009E3E4F">
        <w:t xml:space="preserve"> </w:t>
      </w:r>
      <w:r w:rsidR="004D7D26">
        <w:t xml:space="preserve">to meet </w:t>
      </w:r>
      <w:r w:rsidR="009E3E4F">
        <w:t>urban mobility needs</w:t>
      </w:r>
      <w:r w:rsidR="00837A26">
        <w:t xml:space="preserve"> </w:t>
      </w:r>
      <w:r w:rsidR="007C5C78">
        <w:fldChar w:fldCharType="begin"/>
      </w:r>
      <w:r w:rsidR="00F73628">
        <w:instrText xml:space="preserve"> ADDIN ZOTERO_ITEM CSL_CITATION {"citationID":"6jYuy5Ho","properties":{"formattedCitation":"(5)","plainCitation":"(5)","noteIndex":0},"citationItems":[{"id":2373,"uris":["http://zotero.org/users/6166345/items/GK8YB4CG"],"itemData":{"id":2373,"type":"article-journal","container-title":"Transport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7C5C78">
        <w:fldChar w:fldCharType="separate"/>
      </w:r>
      <w:r w:rsidR="00F73628" w:rsidRPr="00F73628">
        <w:rPr>
          <w:rFonts w:ascii="Calibri" w:hAnsi="Calibri" w:cs="Calibri"/>
        </w:rPr>
        <w:t>(5)</w:t>
      </w:r>
      <w:r w:rsidR="007C5C78">
        <w:fldChar w:fldCharType="end"/>
      </w:r>
      <w:r w:rsidR="009E3E4F">
        <w:t xml:space="preserve">. </w:t>
      </w:r>
      <w:r w:rsidR="004D7D26">
        <w:t xml:space="preserve">This approach to mobility has the potential to alleviate transportation demands and align with broader environmental </w:t>
      </w:r>
      <w:r w:rsidR="00897425">
        <w:t>targets</w:t>
      </w:r>
      <w:r w:rsidR="00837A26">
        <w:t xml:space="preserve"> </w:t>
      </w:r>
      <w:r w:rsidR="00837A26">
        <w:fldChar w:fldCharType="begin"/>
      </w:r>
      <w:r w:rsidR="00F73628">
        <w:instrText xml:space="preserve"> ADDIN ZOTERO_ITEM CSL_CITATION {"citationID":"JY4cPWXq","properties":{"formattedCitation":"(6,7)","plainCitation":"(6,7)","noteIndex":0},"citationItems":[{"id":2375,"uris":["http://zotero.org/users/6166345/items/TEMIDVQI"],"itemData":{"id":2375,"type":"article-journal","abstract":"Active travel (walking or cycling for transport) is considered the most sustainable form of personal transport. Yet its net effects on mobility-related CO2 emissions are complex and under-researched. Here we collected travel activity data in seven European cities and derived life cycle CO2 emissions across modes and purposes. Daily mobility-related life cycle CO2 emissions were 3.2 kgCO2 per person, with car travel contributing 70% and cycling 1%. Cyclists had 84% lower life cycle CO2 emissions than non-cyclists. Life cycle CO2 emissions decreased by −14% per additional cycling trip and decreased by −62% for each avoided car trip. An average person who ‘shifted travel modes’ from car to bike decreased life cycle CO2 emissions by 3.2 kgCO2/day. Promoting active travel should be a cornerstone of strategies to meet net zero carbon targets, particularly in urban areas, while also improving public health and quality of urban life.","container-title":"Transportation Research Part D: Transport and Environment","DOI":"10.1016/j.trd.2021.102764","ISSN":"1361-9209","journalAbbreviation":"Transportation Research Part D: Transport and Environment","page":"102764","source":"ScienceDirect","title":"The climate change mitigation effects of daily active travel in cities","URL":"https://www.sciencedirect.com/science/article/pii/S1361920921000687","volume":"93","author":[{"family":"Brand","given":"Christian"},{"family":"Dons","given":"Evi"},{"family":"Anaya-Boig","given":"Esther"},{"family":"Avila-Palencia","given":"Ione"},{"family":"Clark","given":"Anna"},{"family":"Nazelle","given":"Audrey","non-dropping-particle":"de"},{"family":"Gascon","given":"Mireia"},{"family":"Gaupp-Berghausen","given":"Mailin"},{"family":"Gerike","given":"Regine"},{"family":"Götschi","given":"Thomas"},{"family":"Iacorossi","given":"Francesco"},{"family":"Kahlmeier","given":"Sonja"},{"family":"Laeremans","given":"Michelle"},{"family":"Nieuwenhuijsen","given":"Mark J"},{"family":"Pablo Orjuela","given":"Juan"},{"family":"Racioppi","given":"Francesca"},{"family":"Raser","given":"Elisabeth"},{"family":"Rojas-Rueda","given":"David"},{"family":"Standaert","given":"Arnout"},{"family":"Stigell","given":"Erik"},{"family":"Sulikova","given":"Simona"},{"family":"Wegener","given":"Sandra"},{"family":"Int Panis","given":"Luc"}],"accessed":{"date-parts":[["2023",8,15]]},"issued":{"date-parts":[["2021",4,1]]}}},{"id":2381,"uris":["http://zotero.org/users/6166345/items/R3KS5PHX"],"itemData":{"id":2381,"type":"article-journal","abstract":"Objectives\nTo assess existing research on the effects of various interventions on levels of bicycling. Interventions include infrastructure (e.g., bike lanes and parking), integration with public transport, education and marketing programs, bicycle access programs, and legal issues.\nMethods\nA comprehensive search of peer-reviewed and non-reviewed research identified 139 studies. Study methodologies varied considerably in type and quality, with few meeting rigorous standards. Secondary data were gathered for 14 case study cities that adopted multiple interventions.\nResults\nMany studies show positive associations between specific interventions and levels of bicycling. The 14 case studies show that almost all cities adopting comprehensive packages of interventions experienced large increases in the number of bicycle trips and share of people bicycling.\nConclusions\nMost of the evidence examined in this review supports the crucial role of public policy in encouraging bicycling. Substantial increases in bicycling require an integrated package of many different, complementary interventions, including infrastructure provision and pro-bicycle programs, supportive land use planning, and restrictions on car use.","container-title":"Preventive Medicine","DOI":"10.1016/j.ypmed.2009.07.028","ISSN":"0091-7435","journalAbbreviation":"Preventive Medicine","page":"S106-S125","source":"ScienceDirect","title":"Infrastructure, programs, and policies to increase bicycling: An international review","title-short":"Infrastructure, programs, and policies to increase bicycling","URL":"https://www.sciencedirect.com/science/article/pii/S0091743509004344","volume":"50","author":[{"family":"Pucher","given":"John"},{"family":"Dill","given":"Jennifer"},{"family":"Handy","given":"Susan"}],"accessed":{"date-parts":[["2023",8,15]]},"issued":{"date-parts":[["2010",1,1]]}}}],"schema":"https://github.com/citation-style-language/schema/raw/master/csl-citation.json"} </w:instrText>
      </w:r>
      <w:r w:rsidR="00837A26">
        <w:fldChar w:fldCharType="separate"/>
      </w:r>
      <w:r w:rsidR="00F73628" w:rsidRPr="00F73628">
        <w:rPr>
          <w:rFonts w:ascii="Calibri" w:hAnsi="Calibri" w:cs="Calibri"/>
        </w:rPr>
        <w:t>(6,7)</w:t>
      </w:r>
      <w:r w:rsidR="00837A26">
        <w:fldChar w:fldCharType="end"/>
      </w:r>
      <w:r w:rsidR="004D7D26">
        <w:t xml:space="preserve">. </w:t>
      </w:r>
      <w:r w:rsidR="00837A26">
        <w:t>Consequently</w:t>
      </w:r>
      <w:r w:rsidR="004D7D26">
        <w:t xml:space="preserve">, </w:t>
      </w:r>
      <w:r w:rsidR="00D72DAB">
        <w:t>many large Canadian cities</w:t>
      </w:r>
      <w:r w:rsidR="004D7D26">
        <w:t xml:space="preserve"> have made considerable progress in building new bikeways and upgrading infrastructure to create active spaces for individuals of all ages and abilities. </w:t>
      </w:r>
    </w:p>
    <w:p w14:paraId="31A13A13" w14:textId="2D78141F" w:rsidR="00632A75" w:rsidRDefault="00FD7870" w:rsidP="00E0298F">
      <w:pPr>
        <w:ind w:firstLine="720"/>
      </w:pPr>
      <w:r>
        <w:t xml:space="preserve">In line with these urban planning initiatives, the </w:t>
      </w:r>
      <w:r w:rsidR="00645EF1" w:rsidRPr="00645EF1">
        <w:t xml:space="preserve">Vision Zero road safety strategy stands as a crucial guiding principle. Originating in Sweden in 1997 and adopted by many municipalities worldwide, Vision Zero strives to eliminate all severe and fatal road transportation injuries while promoting healthy and equitable mobility for </w:t>
      </w:r>
      <w:r w:rsidR="00E0298F">
        <w:t>all</w:t>
      </w:r>
      <w:r w:rsidR="008239C3">
        <w:t xml:space="preserve"> </w:t>
      </w:r>
      <w:r w:rsidR="008239C3">
        <w:fldChar w:fldCharType="begin"/>
      </w:r>
      <w:r w:rsidR="00F73628">
        <w:instrText xml:space="preserve"> ADDIN ZOTERO_ITEM CSL_CITATION {"citationID":"Hb0ItkvP","properties":{"formattedCitation":"(8)","plainCitation":"(8)","noteIndex":0},"citationItems":[{"id":2385,"uris":["http://zotero.org/users/6166345/items/3JQRW2GK"],"itemData":{"id":2385,"type":"article-journal","container-title":"Prevention Institute","journalAbbreviation":"Prevention Institute","page":"1-11","title":"Vision Zero: a health equity road map for getting to zero in every community","author":[{"family":"Aboelata","given":"Manal"},{"family":"Yanez","given":"Elva"},{"family":"Kharrazi","given":"Rebekah"}],"issued":{"date-parts":[["2017"]]}}}],"schema":"https://github.com/citation-style-language/schema/raw/master/csl-citation.json"} </w:instrText>
      </w:r>
      <w:r w:rsidR="008239C3">
        <w:fldChar w:fldCharType="separate"/>
      </w:r>
      <w:r w:rsidR="00F73628" w:rsidRPr="00F73628">
        <w:rPr>
          <w:rFonts w:ascii="Calibri" w:hAnsi="Calibri" w:cs="Calibri"/>
        </w:rPr>
        <w:t>(8)</w:t>
      </w:r>
      <w:r w:rsidR="008239C3">
        <w:fldChar w:fldCharType="end"/>
      </w:r>
      <w:r w:rsidR="008239C3">
        <w:t xml:space="preserve">. </w:t>
      </w:r>
      <w:r w:rsidR="00873E74">
        <w:t xml:space="preserve">Despite investments in cycling infrastructure to meet these goals, the challenge of road safety persists as a pressing public health concern </w:t>
      </w:r>
      <w:r w:rsidR="00873E74" w:rsidRPr="00645EF1">
        <w:t xml:space="preserve">as transport injuries continue to have an immense human and economic burden </w:t>
      </w:r>
      <w:r w:rsidR="00873E74">
        <w:fldChar w:fldCharType="begin"/>
      </w:r>
      <w:r w:rsidR="00F73628">
        <w:instrText xml:space="preserve"> ADDIN ZOTERO_ITEM CSL_CITATION {"citationID":"b3wTBitZ","properties":{"formattedCitation":"(9)","plainCitation":"(9)","noteIndex":0},"citationItems":[{"id":2363,"uris":["http://zotero.org/users/6166345/items/LWZFWYMG"],"itemData":{"id":2363,"type":"paper-conference","abstract":"Injury is the leading cause of death for Canadians ages one to 44 and the third-leading cause of\ndeath overall. To capture the burden of injury at a societal level, Parachute published The Cost of\nInjury in Canada 2021 report highlighting major causes of injury, including transport incidents.\nInjury-related emergency department (ED) visits, hospitalizations, and deaths for 2018 were\nanalysed using an incidence-costing, human-capital approach. ICD-10-CA codes were used to\nidentify cases with transport incidents as an external cause of injury. Data were entered in the\nElectronic Resource Allocation Tool (ERAT) which provides a classification and costing\nframework, combining existing data with variables from the literature to model full episodic costs\nfor injuries. Data were presented by age group, sex, and transport type.","event-place":"Sudbury, Ontario","event-title":"CARSP 2022 Conference","language":"Engliah","page":"7","publisher-place":"Sudbury, Ontario","title":"The Cost of Transport Injuries in Canada","URL":"https://carsp.ca/en/presentations-and-papers/carsp-hybrid-conference-sudbury-2022/the-cost-of-transport-injuries-in-canada-2/","author":[{"literal":"Stephanie Cowle"},{"literal":"Pamela Fuselli"},{"literal":"Fahra Rajabali"},{"literal":"Ian Pike"}],"issued":{"date-parts":[["2022",6]]}}}],"schema":"https://github.com/citation-style-language/schema/raw/master/csl-citation.json"} </w:instrText>
      </w:r>
      <w:r w:rsidR="00873E74">
        <w:fldChar w:fldCharType="separate"/>
      </w:r>
      <w:r w:rsidR="00F73628" w:rsidRPr="00F73628">
        <w:rPr>
          <w:rFonts w:ascii="Calibri" w:hAnsi="Calibri" w:cs="Calibri"/>
        </w:rPr>
        <w:t>(9)</w:t>
      </w:r>
      <w:r w:rsidR="00873E74">
        <w:fldChar w:fldCharType="end"/>
      </w:r>
      <w:r w:rsidR="00873E74" w:rsidRPr="00645EF1">
        <w:t>.</w:t>
      </w:r>
      <w:r w:rsidR="00873E74">
        <w:t xml:space="preserve"> </w:t>
      </w:r>
      <w:r w:rsidR="00D72DAB">
        <w:t xml:space="preserve">In addition to </w:t>
      </w:r>
      <w:r w:rsidR="00E0298F">
        <w:t>having</w:t>
      </w:r>
      <w:r w:rsidR="00D72DAB">
        <w:t xml:space="preserve"> direct public health impacts, t</w:t>
      </w:r>
      <w:r w:rsidR="00873E74">
        <w:t xml:space="preserve">he perceived </w:t>
      </w:r>
      <w:r w:rsidR="00897425">
        <w:t>risk of injury</w:t>
      </w:r>
      <w:r w:rsidR="00873E74">
        <w:t xml:space="preserve"> associated with on-street cycling may also </w:t>
      </w:r>
      <w:r w:rsidR="00E0298F">
        <w:t xml:space="preserve">deter its adoption as an alternative transportation option </w:t>
      </w:r>
      <w:r w:rsidR="003232BB">
        <w:fldChar w:fldCharType="begin"/>
      </w:r>
      <w:r w:rsidR="00F73628">
        <w:instrText xml:space="preserve"> ADDIN ZOTERO_ITEM CSL_CITATION {"citationID":"jLLHfrM0","properties":{"formattedCitation":"(5)","plainCitation":"(5)","noteIndex":0},"citationItems":[{"id":2373,"uris":["http://zotero.org/users/6166345/items/GK8YB4CG"],"itemData":{"id":2373,"type":"article-journal","container-title":"Transport Reviews","DOI":"10.1080/01441647.2017.1340234","ISSN":"0144-1647","issue":"6","note":"publisher: Routledge\n_eprint: https://doi.org/10.1080/01441647.2017.1340234","page":"689-694","source":"Taylor and Francis+NEJM","title":"Cycling towards a more sustainable transport future","URL":"https://doi.org/10.1080/01441647.2017.1340234","volume":"37","author":[{"family":"Pucher","given":"John"},{"family":"Buehler","given":"Ralph"}],"accessed":{"date-parts":[["2023",8,15]]},"issued":{"date-parts":[["2017",11,2]]}}}],"schema":"https://github.com/citation-style-language/schema/raw/master/csl-citation.json"} </w:instrText>
      </w:r>
      <w:r w:rsidR="003232BB">
        <w:fldChar w:fldCharType="separate"/>
      </w:r>
      <w:r w:rsidR="00F73628" w:rsidRPr="00F73628">
        <w:rPr>
          <w:rFonts w:ascii="Calibri" w:hAnsi="Calibri" w:cs="Calibri"/>
        </w:rPr>
        <w:t>(5)</w:t>
      </w:r>
      <w:r w:rsidR="003232BB">
        <w:fldChar w:fldCharType="end"/>
      </w:r>
      <w:r w:rsidR="00873E74">
        <w:t xml:space="preserve">. </w:t>
      </w:r>
      <w:r w:rsidR="003232BB">
        <w:t xml:space="preserve">From an equity </w:t>
      </w:r>
      <w:r w:rsidR="00D72DAB">
        <w:t xml:space="preserve">standpoint, the lack of </w:t>
      </w:r>
      <w:r w:rsidR="006361AC">
        <w:t>safe infrastructure</w:t>
      </w:r>
      <w:r w:rsidR="00E0298F">
        <w:t xml:space="preserve"> </w:t>
      </w:r>
      <w:r w:rsidR="00D72DAB">
        <w:t>may disproportionately discourage this mobility choice for certain groups based on age and gende</w:t>
      </w:r>
      <w:r w:rsidR="00BB1AFE">
        <w:t xml:space="preserve">r </w:t>
      </w:r>
      <w:r w:rsidR="003232BB">
        <w:fldChar w:fldCharType="begin"/>
      </w:r>
      <w:r w:rsidR="00F73628">
        <w:instrText xml:space="preserve"> ADDIN ZOTERO_ITEM CSL_CITATION {"citationID":"lbf6pu6o","properties":{"formattedCitation":"(10)","plainCitation":"(10)","noteIndex":0},"citationItems":[{"id":2370,"uris":["http://zotero.org/users/6166345/items/JS4BRPLB"],"itemData":{"id":2370,"type":"article-journal","abstract":"Cycling is increasingly prioritized as a mode of transport with multiple socio-economic, environmental, and health benefits. However, the benefits associated with cycling are not always equitably distributed throughout society, meaning that some people (e.g. people with low incomes, immigrants and people of colour, women, and seniors) may not have access to safe and convenient spaces in which to cycle, with infrastructure inadequately accommodating the varying needs of all members of society. Based on a review of academic literature, as well as a critical review of city-level transport plans in Canada, we evaluate if and how transport plans in Canada are addressing equity, as well as the ways in which planning practice can more effectively provide for it. Findings from the review of Canadian transport plans revealed four key themes related to how plans can, and do currently address equity, including (1) socio-spatial network analysis (2) consideration of equity in projects and priorities, (3) equity-oriented funding mechanisms, (4) inclusive design and safety. While some plans were found to have addressed equity, many did not, or did so to a limited and ineffective way. As per the findings from the academic literature, many opportunities exist to advance the pursuit of cycling equity, including for example, the utilization of appropriate and effective methods of analysis, as well as locally tailored engagement and decision-making processes that effectively address the needs and concerns of local residents, particularly those who are most disadvantaged.","container-title":"Journal of Transport Geography","DOI":"10.1016/j.jtrangeo.2020.102927","ISSN":"0966-6923","journalAbbreviation":"Journal of Transport Geography","page":"102927","source":"ScienceDirect","title":"The pursuit of cycling equity: A review of Canadian transport plans","title-short":"The pursuit of cycling equity","URL":"https://www.sciencedirect.com/science/article/pii/S0966692320310048","volume":"90","author":[{"family":"Doran","given":"Alexandra"},{"family":"El-Geneidy","given":"Ahmed"},{"family":"Manaugh","given":"Kevin"}],"accessed":{"date-parts":[["2023",8,15]]},"issued":{"date-parts":[["2021",1,1]]}}}],"schema":"https://github.com/citation-style-language/schema/raw/master/csl-citation.json"} </w:instrText>
      </w:r>
      <w:r w:rsidR="003232BB">
        <w:fldChar w:fldCharType="separate"/>
      </w:r>
      <w:r w:rsidR="00F73628" w:rsidRPr="00F73628">
        <w:rPr>
          <w:rFonts w:ascii="Calibri" w:hAnsi="Calibri" w:cs="Calibri"/>
        </w:rPr>
        <w:t>(10)</w:t>
      </w:r>
      <w:r w:rsidR="003232BB">
        <w:fldChar w:fldCharType="end"/>
      </w:r>
      <w:r w:rsidR="003232BB">
        <w:t xml:space="preserve">. </w:t>
      </w:r>
    </w:p>
    <w:p w14:paraId="3AADED50" w14:textId="0E6FADE3" w:rsidR="00D41909" w:rsidRDefault="009E2747" w:rsidP="00D41909">
      <w:pPr>
        <w:ind w:firstLine="720"/>
      </w:pPr>
      <w:r>
        <w:t xml:space="preserve">Given the importance of on-street cycling infrastructure in enhancing safety and comfort, a detailed examination of infrastructure trends is necessary to better understand how cities are accommodating the needs of their </w:t>
      </w:r>
      <w:r w:rsidR="0021309E">
        <w:t xml:space="preserve">diverse </w:t>
      </w:r>
      <w:r>
        <w:t xml:space="preserve">communities. </w:t>
      </w:r>
      <w:r w:rsidR="00E40527">
        <w:t xml:space="preserve">Particular attention needs to be focused on </w:t>
      </w:r>
      <w:r w:rsidR="00897425">
        <w:t xml:space="preserve">the implementation of </w:t>
      </w:r>
      <w:r w:rsidR="00E40527">
        <w:t xml:space="preserve">high comfort cycling routes, including cycle tracks, which are physically separated from vehicle traffic </w:t>
      </w:r>
      <w:r w:rsidR="00E40527">
        <w:fldChar w:fldCharType="begin"/>
      </w:r>
      <w:r w:rsidR="00F73628">
        <w:instrText xml:space="preserve"> ADDIN ZOTERO_ITEM CSL_CITATION {"citationID":"PaykZEv6","properties":{"formattedCitation":"(11)","plainCitation":"(11)","noteIndex":0},"citationItems":[{"id":2346,"uris":["http://zotero.org/users/6166345/items/E9URHC29"],"itemData":{"id":2346,"type":"article-journal","abstract":"There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E40527">
        <w:fldChar w:fldCharType="separate"/>
      </w:r>
      <w:r w:rsidR="00F73628" w:rsidRPr="00F73628">
        <w:rPr>
          <w:rFonts w:ascii="Calibri" w:hAnsi="Calibri" w:cs="Calibri"/>
        </w:rPr>
        <w:t>(11)</w:t>
      </w:r>
      <w:r w:rsidR="00E40527">
        <w:fldChar w:fldCharType="end"/>
      </w:r>
      <w:r w:rsidR="00E40527">
        <w:t xml:space="preserve">. This form of on-street infrastructure can be contrasted with painted lanes, which are perceived </w:t>
      </w:r>
      <w:r w:rsidR="00785579">
        <w:t xml:space="preserve">as </w:t>
      </w:r>
      <w:r w:rsidR="00E40527">
        <w:t xml:space="preserve">less comfortable due to </w:t>
      </w:r>
      <w:r w:rsidR="006C4208">
        <w:t>the lack of a protective barrier</w:t>
      </w:r>
      <w:r w:rsidR="00E40527">
        <w:t>.</w:t>
      </w:r>
      <w:r w:rsidR="00897425">
        <w:t xml:space="preserve"> A past study found that only 15% of cyclists perceived mixed traffic routes as being safe</w:t>
      </w:r>
      <w:r w:rsidR="005950BE">
        <w:t>;</w:t>
      </w:r>
      <w:r w:rsidR="00897425">
        <w:t xml:space="preserve"> however this perception increased to 77% for painted lanes, </w:t>
      </w:r>
      <w:r w:rsidR="006361AC">
        <w:t xml:space="preserve">and was as high as </w:t>
      </w:r>
      <w:r w:rsidR="00897425">
        <w:t xml:space="preserve">91% when physical barriers were part of the infrastructure </w:t>
      </w:r>
      <w:r w:rsidR="00897425">
        <w:fldChar w:fldCharType="begin"/>
      </w:r>
      <w:r w:rsidR="00F73628">
        <w:instrText xml:space="preserve"> ADDIN ZOTERO_ITEM CSL_CITATION {"citationID":"sAo7k6t4","properties":{"formattedCitation":"(12)","plainCitation":"(12)","noteIndex":0},"citationItems":[{"id":2386,"uris":["http://zotero.org/users/6166345/items/5VTKFQZN"],"itemData":{"id":2386,"type":"article-journal","abstract":"Transportation infrastructure that accommodates the needs of active mode users is an essential element of sustainable and just urban mobility transitions. Safety is a major factor influencing bicyclist behavior, and understanding how safety is perceived by traffic participants can support urban designs that will attract greater shares of active travelers. This paper evaluates the stated preferences of motorists, cyclists, and pedestrians for safe transport infrastructures. It relies on data collected by the non-governmental organization FixMyBerlin in cooperation with a German newspaper, Berliner Tagesspiegel. 21,401 participants assessed a total of 1900 different traffic situations, generating a sample of 468,379 opinions on street design elements including major streets, side streets and pavements. Results point at the importance of wide bicycle tracks and the separation of cyclists from motorized and pedestrian traffic. The removal of parking next to bicycle lanes also has great importance for improving perceptions of safety. The data offers detailed insight into key elements of urban safety design characteristics, which are remarkably similar irrespective of mode type preference. The study concludes that subjective safety is a novel starting point for urban transport designs.","container-title":"Journal of Transport Geography","DOI":"10.1016/j.jtrangeo.2022.103340","ISSN":"0966-6923","journalAbbreviation":"Journal of Transport Geography","page":"103340","source":"ScienceDirect","title":"Subjectively safe cycling infrastructure: New insights for urban designs","title-short":"Subjectively safe cycling infrastructure","URL":"https://www.sciencedirect.com/science/article/pii/S0966692322000631","volume":"101","author":[{"family":"Gössling","given":"Stefan"},{"family":"McRae","given":"Sophia"}],"accessed":{"date-parts":[["2023",8,15]]},"issued":{"date-parts":[["2022",5,1]]}}}],"schema":"https://github.com/citation-style-language/schema/raw/master/csl-citation.json"} </w:instrText>
      </w:r>
      <w:r w:rsidR="00897425">
        <w:fldChar w:fldCharType="separate"/>
      </w:r>
      <w:r w:rsidR="00F73628" w:rsidRPr="00F73628">
        <w:rPr>
          <w:rFonts w:ascii="Calibri" w:hAnsi="Calibri" w:cs="Calibri"/>
        </w:rPr>
        <w:t>(12)</w:t>
      </w:r>
      <w:r w:rsidR="00897425">
        <w:fldChar w:fldCharType="end"/>
      </w:r>
      <w:r w:rsidR="00897425">
        <w:t>.</w:t>
      </w:r>
      <w:r w:rsidR="00603F53">
        <w:t xml:space="preserve"> </w:t>
      </w:r>
    </w:p>
    <w:p w14:paraId="49FA9FB0" w14:textId="5348BEF0" w:rsidR="00122008" w:rsidRDefault="00603F53" w:rsidP="00D41909">
      <w:pPr>
        <w:ind w:firstLine="720"/>
      </w:pPr>
      <w:r>
        <w:t xml:space="preserve">This evaluation of trends becomes even more critical in the context of the COVID-19 pandemic, </w:t>
      </w:r>
      <w:r w:rsidR="00940FF9">
        <w:t xml:space="preserve">which required municipalities to respond to </w:t>
      </w:r>
      <w:r w:rsidR="009A333F">
        <w:t xml:space="preserve">shifting mobility patterns and emerging public health needs </w:t>
      </w:r>
      <w:r w:rsidR="009A333F">
        <w:fldChar w:fldCharType="begin"/>
      </w:r>
      <w:r w:rsidR="00F73628">
        <w:instrText xml:space="preserve"> ADDIN ZOTERO_ITEM CSL_CITATION {"citationID":"5GORtOIS","properties":{"formattedCitation":"(13)","plainCitation":"(13)","noteIndex":0},"citationItems":[{"id":2389,"uris":["http://zotero.org/users/6166345/items/84LN3IV5"],"itemData":{"id":2389,"type":"article-journal","abstract":"Street reallocation interventions in three Canadian mid-sized cities: Victoria (British Columbia), Kelowna (British Columbia), and Halifax (Nova Scotia) related to the COVID-19 pandemic.","container-title":"Canadian Journal of Public Health","DOI":"10.17269/s41997-020-00467-3","ISSN":"1920-7476","issue":"3","journalAbbreviation":"Can J Public Health","language":"en","page":"376-390","source":"Springer Link","title":"COVID-19 street reallocation in mid-sized Canadian cities: socio-spatial equity patterns","title-short":"COVID-19 street reallocation in mid-sized Canadian cities","URL":"https://doi.org/10.17269/s41997-020-00467-3","volume":"112","author":[{"family":"Fischer","given":"Jaimy"},{"family":"Winters","given":"Meghan"}],"accessed":{"date-parts":[["2023",8,15]]},"issued":{"date-parts":[["2021",6,1]]}}}],"schema":"https://github.com/citation-style-language/schema/raw/master/csl-citation.json"} </w:instrText>
      </w:r>
      <w:r w:rsidR="009A333F">
        <w:fldChar w:fldCharType="separate"/>
      </w:r>
      <w:r w:rsidR="00F73628" w:rsidRPr="00F73628">
        <w:rPr>
          <w:rFonts w:ascii="Calibri" w:hAnsi="Calibri" w:cs="Calibri"/>
        </w:rPr>
        <w:t>(13)</w:t>
      </w:r>
      <w:r w:rsidR="009A333F">
        <w:fldChar w:fldCharType="end"/>
      </w:r>
      <w:r w:rsidR="009A333F">
        <w:t xml:space="preserve">. </w:t>
      </w:r>
      <w:r w:rsidR="00B418AB">
        <w:t xml:space="preserve">Notably, as cycling ridership surged nationwide, there were </w:t>
      </w:r>
      <w:r w:rsidR="00AC375B">
        <w:t xml:space="preserve">approximately </w:t>
      </w:r>
      <w:r w:rsidR="009A333F" w:rsidRPr="00645EF1">
        <w:t xml:space="preserve">43,700 cycling-related emergency visits </w:t>
      </w:r>
      <w:r w:rsidR="00B418AB">
        <w:t xml:space="preserve">in Canada </w:t>
      </w:r>
      <w:r w:rsidR="00B10E54">
        <w:t>from</w:t>
      </w:r>
      <w:r w:rsidR="009A333F" w:rsidRPr="00645EF1">
        <w:t xml:space="preserve"> April 2020 to March 2021, </w:t>
      </w:r>
      <w:r w:rsidR="00B418AB">
        <w:t>reflecting a</w:t>
      </w:r>
      <w:r w:rsidR="009A333F" w:rsidRPr="00645EF1">
        <w:t xml:space="preserve"> 36% increase from the </w:t>
      </w:r>
      <w:r w:rsidR="009A333F" w:rsidRPr="00355AD2">
        <w:rPr>
          <w:rFonts w:cstheme="minorHAnsi"/>
        </w:rPr>
        <w:t xml:space="preserve">previous year </w:t>
      </w:r>
      <w:r w:rsidR="009A333F" w:rsidRPr="00355AD2">
        <w:rPr>
          <w:rFonts w:eastAsia="Times New Roman" w:cstheme="minorHAnsi"/>
          <w:lang w:eastAsia="en-CA"/>
        </w:rPr>
        <w:fldChar w:fldCharType="begin"/>
      </w:r>
      <w:r w:rsidR="00F73628">
        <w:rPr>
          <w:rFonts w:eastAsia="Times New Roman" w:cstheme="minorHAnsi"/>
          <w:lang w:eastAsia="en-CA"/>
        </w:rPr>
        <w:instrText xml:space="preserve"> ADDIN ZOTERO_ITEM CSL_CITATION {"citationID":"OTe0U4iN","properties":{"formattedCitation":"(14,15)","plainCitation":"(14,15)","noteIndex":0},"citationItems":[{"id":2149,"uris":["http://zotero.org/users/6166345/items/QTGYKS9H"],"itemData":{"id":2149,"type":"dataset","abstract":"Emergency department (ED) visits and hospitalizations for injuries and trauma in Canada.","language":"EN","title":"Injury and Trauma Emergency Department and Hospitalization Statistics, 2020–2021","URL":"https://www.cihi.ca/sites/default/files/document/injury-trauma-emergency-dept-hospitalizations-2020-2021-data-tables-en.xlsx","author":[{"literal":"CIHI"}],"accessed":{"date-parts":[["2023",4,26]]},"issued":{"date-parts":[["2022",7,28]]}}},{"id":2152,"uris":["http://zotero.org/users/6166345/items/Y2QWXGX6"],"itemData":{"id":2152,"type":"webpage","title":"National Ambulatory Care Reporting System metadata (NACRS)","URL":"www.cihi.ca/en/national-ambulatory-care-reporting-system-metadata-nacrs","author":[{"literal":"Canadian Institute for Health Information (CIHI)"}],"accessed":{"date-parts":[["2023",4,27]]},"issued":{"date-parts":[["2023"]]}}}],"schema":"https://github.com/citation-style-language/schema/raw/master/csl-citation.json"} </w:instrText>
      </w:r>
      <w:r w:rsidR="009A333F" w:rsidRPr="00355AD2">
        <w:rPr>
          <w:rFonts w:eastAsia="Times New Roman" w:cstheme="minorHAnsi"/>
          <w:lang w:eastAsia="en-CA"/>
        </w:rPr>
        <w:fldChar w:fldCharType="separate"/>
      </w:r>
      <w:r w:rsidR="00F73628" w:rsidRPr="00F73628">
        <w:rPr>
          <w:rFonts w:ascii="Calibri" w:hAnsi="Calibri" w:cs="Calibri"/>
        </w:rPr>
        <w:t>(14,15)</w:t>
      </w:r>
      <w:r w:rsidR="009A333F" w:rsidRPr="00355AD2">
        <w:rPr>
          <w:rFonts w:eastAsia="Times New Roman" w:cstheme="minorHAnsi"/>
          <w:lang w:eastAsia="en-CA"/>
        </w:rPr>
        <w:fldChar w:fldCharType="end"/>
      </w:r>
      <w:r w:rsidR="009A333F" w:rsidRPr="00355AD2">
        <w:rPr>
          <w:rFonts w:cstheme="minorHAnsi"/>
        </w:rPr>
        <w:t>.</w:t>
      </w:r>
      <w:r w:rsidR="009A333F" w:rsidRPr="00645EF1">
        <w:t xml:space="preserve"> </w:t>
      </w:r>
      <w:r w:rsidR="00B418AB">
        <w:t xml:space="preserve">With the anticipation that increased ridership will persist in the coming years </w:t>
      </w:r>
      <w:r w:rsidR="009A333F">
        <w:fldChar w:fldCharType="begin"/>
      </w:r>
      <w:r w:rsidR="00F73628">
        <w:instrText xml:space="preserve"> ADDIN ZOTERO_ITEM CSL_CITATION {"citationID":"m5yIWfg6","properties":{"formattedCitation":"(16)","plainCitation":"(16)","noteIndex":0},"citationItems":[{"id":2154,"uris":["http://zotero.org/users/6166345/items/2KDCUDK6"],"itemData":{"id":2154,"type":"article-journal","abstract":"Several Canadian cities observed a shift from public transit use to private cars and active transport modes during the COVID-19 pandemic. At a moment where pre-pandemic public transit users are reconsidering their travel options, studies describing their attitudes toward cycling are lacking. Because most trips in urban areas involve short- and mid-range travel, cycling is seen as a promising environmentally sustainable means of transportation. This study aims to describe how pre-pandemic public transit users in Toronto and Vancouver view cycling, including their comfort with available infrastructure, cycling frequency, and perceived barriers to adoption. Data from the Public Transit and COVID-19 Survey, a web-based panel survey of over 3500 regular transit riders in Toronto and Vancouver administered in May 2020 and April 2021 were analysed. Applying Geller's typology, 70% of participants could be classified as interested but concerned and one fifth as no way no how regarding their comfort levels toward cycling. Women were more likely to be no way no how cyclist type. Weather, lack of safe routes, and having to carry things were the main barriers to cycling in both cities. Our results give insight on who should be targeted by city initiatives aiming to promote changes toward more active modes of transportation. Further studies with a causal design are required to identify possible mitigating strategies to the main barriers to cycling.","container-title":"Multimodal Transportation","DOI":"10.1016/j.multra.2022.100067","ISSN":"2772-5863","issue":"2","journalAbbreviation":"Multimodal Transportation","language":"en","page":"100067","source":"ScienceDirect","title":"Frequent public transit users views and attitudes toward cycling in Canada in the context of the COVID-19 pandemic","URL":"https://www.sciencedirect.com/science/article/pii/S2772586322000673","volume":"2","author":[{"family":"Batomen","given":"Brice"},{"family":"Cloutier","given":"Marie-Soleil"},{"family":"Palm","given":"Matthew"},{"family":"Widener","given":"Michael"},{"family":"Farber","given":"Steven"},{"family":"Bondy","given":"Susan J"},{"family":"Ruggiero","given":"Erica Di"}],"accessed":{"date-parts":[["2023",4,28]]},"issued":{"date-parts":[["2023",6,1]]}}}],"schema":"https://github.com/citation-style-language/schema/raw/master/csl-citation.json"} </w:instrText>
      </w:r>
      <w:r w:rsidR="009A333F">
        <w:fldChar w:fldCharType="separate"/>
      </w:r>
      <w:r w:rsidR="00F73628" w:rsidRPr="00F73628">
        <w:rPr>
          <w:rFonts w:ascii="Calibri" w:hAnsi="Calibri" w:cs="Calibri"/>
        </w:rPr>
        <w:t>(16)</w:t>
      </w:r>
      <w:r w:rsidR="009A333F">
        <w:fldChar w:fldCharType="end"/>
      </w:r>
      <w:r w:rsidR="009A333F" w:rsidRPr="00645EF1">
        <w:t xml:space="preserve">, </w:t>
      </w:r>
      <w:r w:rsidR="00B418AB">
        <w:t xml:space="preserve">municipalities </w:t>
      </w:r>
      <w:r w:rsidR="00527627">
        <w:t xml:space="preserve">must </w:t>
      </w:r>
      <w:r w:rsidR="00FF6683">
        <w:t xml:space="preserve">take proactive steps to design active transportation networks that can </w:t>
      </w:r>
      <w:r w:rsidR="00940FF9">
        <w:t xml:space="preserve">not only </w:t>
      </w:r>
      <w:r w:rsidR="00FF6683">
        <w:t>safely accommodate higher volumes</w:t>
      </w:r>
      <w:r w:rsidR="00940FF9">
        <w:t>,</w:t>
      </w:r>
      <w:r w:rsidR="00FF6683">
        <w:t xml:space="preserve"> </w:t>
      </w:r>
      <w:r w:rsidR="00940FF9">
        <w:t>but also foster</w:t>
      </w:r>
      <w:r w:rsidR="00FF6683">
        <w:t xml:space="preserve"> equitable access. </w:t>
      </w:r>
    </w:p>
    <w:p w14:paraId="7DA879EA" w14:textId="50C2ACD1" w:rsidR="007E7A9D" w:rsidRDefault="00B10E54" w:rsidP="00EC7AD0">
      <w:pPr>
        <w:ind w:firstLine="720"/>
      </w:pPr>
      <w:proofErr w:type="gramStart"/>
      <w:r>
        <w:t>In light of</w:t>
      </w:r>
      <w:proofErr w:type="gramEnd"/>
      <w:r>
        <w:t xml:space="preserve"> these considerations and the unique challenges presented by the COVID-19 pandemic,</w:t>
      </w:r>
      <w:r w:rsidR="00EC7AD0">
        <w:t xml:space="preserve"> </w:t>
      </w:r>
      <w:r w:rsidR="00E01C0D">
        <w:t>the focus of our research was on describing</w:t>
      </w:r>
      <w:r w:rsidR="007671A3">
        <w:t xml:space="preserve"> the trend in the implementation of</w:t>
      </w:r>
      <w:r>
        <w:t xml:space="preserve"> on-street cycling infrastructure </w:t>
      </w:r>
      <w:r w:rsidR="00C872B1">
        <w:t xml:space="preserve">within Vancouver, Calgary, and Toronto from 2009-2022. </w:t>
      </w:r>
      <w:r w:rsidR="00E01C0D">
        <w:t>Understanding these trends is crucial in determining how</w:t>
      </w:r>
      <w:r w:rsidR="00C872B1">
        <w:t xml:space="preserve"> large Canadian municipalities adapted to </w:t>
      </w:r>
      <w:r w:rsidR="00E01C0D">
        <w:t xml:space="preserve">evolving </w:t>
      </w:r>
      <w:r w:rsidR="006C4208">
        <w:t>public health needs</w:t>
      </w:r>
      <w:r w:rsidR="00C872B1">
        <w:t xml:space="preserve">, particularly during a time of increased reliance on active transportation. This </w:t>
      </w:r>
      <w:r w:rsidR="005542ED">
        <w:t>study is part of the RECOVR initiative (</w:t>
      </w:r>
      <w:r w:rsidR="005542ED" w:rsidRPr="000777B8">
        <w:rPr>
          <w:b/>
          <w:bCs/>
        </w:rPr>
        <w:t>R</w:t>
      </w:r>
      <w:r w:rsidR="005542ED">
        <w:t xml:space="preserve">oad-safety </w:t>
      </w:r>
      <w:r w:rsidR="005542ED" w:rsidRPr="000777B8">
        <w:rPr>
          <w:b/>
          <w:bCs/>
        </w:rPr>
        <w:t>E</w:t>
      </w:r>
      <w:r w:rsidR="005542ED">
        <w:t xml:space="preserve">valuation during </w:t>
      </w:r>
      <w:r w:rsidR="005542ED" w:rsidRPr="000777B8">
        <w:rPr>
          <w:b/>
          <w:bCs/>
        </w:rPr>
        <w:t>CO</w:t>
      </w:r>
      <w:r w:rsidR="005542ED">
        <w:t xml:space="preserve">VID-19 among </w:t>
      </w:r>
      <w:r w:rsidR="005542ED" w:rsidRPr="000777B8">
        <w:rPr>
          <w:b/>
          <w:bCs/>
        </w:rPr>
        <w:t>V</w:t>
      </w:r>
      <w:r w:rsidR="005542ED">
        <w:t xml:space="preserve">ulnerable </w:t>
      </w:r>
      <w:r w:rsidR="005542ED" w:rsidRPr="000777B8">
        <w:rPr>
          <w:b/>
          <w:bCs/>
        </w:rPr>
        <w:t>R</w:t>
      </w:r>
      <w:r w:rsidR="005542ED">
        <w:t xml:space="preserve">oad Users in Canada), a broader </w:t>
      </w:r>
      <w:r w:rsidR="005542ED">
        <w:lastRenderedPageBreak/>
        <w:t xml:space="preserve">research effort funded by the Canadian Institutes of Health Research which aims to explore emerging challenges related to active transportation safety. </w:t>
      </w:r>
    </w:p>
    <w:p w14:paraId="065659F4" w14:textId="77777777" w:rsidR="000B529D" w:rsidRPr="00144E2C" w:rsidRDefault="000B529D" w:rsidP="000B529D">
      <w:pPr>
        <w:rPr>
          <w:b/>
          <w:bCs/>
          <w:sz w:val="24"/>
          <w:szCs w:val="24"/>
        </w:rPr>
      </w:pPr>
      <w:r w:rsidRPr="00144E2C">
        <w:rPr>
          <w:b/>
          <w:bCs/>
          <w:sz w:val="24"/>
          <w:szCs w:val="24"/>
        </w:rPr>
        <w:t>METHODS</w:t>
      </w:r>
    </w:p>
    <w:p w14:paraId="6A879CFA" w14:textId="483B72E7" w:rsidR="000B529D" w:rsidRPr="001F3096" w:rsidRDefault="00466278" w:rsidP="000B529D">
      <w:pPr>
        <w:rPr>
          <w:b/>
          <w:bCs/>
          <w:i/>
          <w:iCs/>
          <w:sz w:val="24"/>
          <w:szCs w:val="24"/>
        </w:rPr>
      </w:pPr>
      <w:r>
        <w:rPr>
          <w:b/>
          <w:bCs/>
          <w:i/>
          <w:iCs/>
          <w:sz w:val="24"/>
          <w:szCs w:val="24"/>
        </w:rPr>
        <w:t xml:space="preserve">Data </w:t>
      </w:r>
      <w:r w:rsidR="003107BA">
        <w:rPr>
          <w:b/>
          <w:bCs/>
          <w:i/>
          <w:iCs/>
          <w:sz w:val="24"/>
          <w:szCs w:val="24"/>
        </w:rPr>
        <w:t>Sources</w:t>
      </w:r>
    </w:p>
    <w:p w14:paraId="44722F55" w14:textId="4298CB91" w:rsidR="002153CD" w:rsidRDefault="009D7C3C" w:rsidP="000A60F6">
      <w:pPr>
        <w:ind w:firstLine="720"/>
      </w:pPr>
      <w:r w:rsidRPr="009D7C3C">
        <w:t>Cycling network data</w:t>
      </w:r>
      <w:r w:rsidR="00B1094D">
        <w:t>, represented by street centrelines,</w:t>
      </w:r>
      <w:r w:rsidRPr="009D7C3C">
        <w:t xml:space="preserve"> w</w:t>
      </w:r>
      <w:r w:rsidR="00103922">
        <w:t>ere</w:t>
      </w:r>
      <w:r w:rsidRPr="009D7C3C">
        <w:t xml:space="preserve"> acquired from open data repositories maintained by the municipalities of Vancouver, Calgary, and Toronto in January 2023</w:t>
      </w:r>
      <w:r>
        <w:t xml:space="preserve"> </w:t>
      </w:r>
      <w:r>
        <w:fldChar w:fldCharType="begin"/>
      </w:r>
      <w:r w:rsidR="00F73628">
        <w:instrText xml:space="preserve"> ADDIN ZOTERO_ITEM CSL_CITATION {"citationID":"0gE1230G","properties":{"formattedCitation":"(1\\uc0\\u8211{}3)","plainCitation":"(1–3)","noteIndex":0},"citationItems":[{"id":2353,"uris":["http://zotero.org/users/6166345/items/KSFS6QN9"],"itemData":{"id":2353,"type":"dataset","event-place":"Toronto,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rsidRPr="009D7C3C">
        <w:t>.</w:t>
      </w:r>
      <w:r w:rsidR="00B1094D">
        <w:t xml:space="preserve"> Within these datasets, c</w:t>
      </w:r>
      <w:r w:rsidR="002153CD">
        <w:t xml:space="preserve">ycling </w:t>
      </w:r>
      <w:commentRangeStart w:id="1"/>
      <w:commentRangeStart w:id="2"/>
      <w:r w:rsidR="001627BD" w:rsidRPr="00103922">
        <w:t xml:space="preserve">routes </w:t>
      </w:r>
      <w:commentRangeEnd w:id="1"/>
      <w:r w:rsidR="001627BD">
        <w:rPr>
          <w:rStyle w:val="CommentReference"/>
        </w:rPr>
        <w:commentReference w:id="1"/>
      </w:r>
      <w:commentRangeEnd w:id="2"/>
      <w:r w:rsidR="001627BD">
        <w:rPr>
          <w:rStyle w:val="CommentReference"/>
        </w:rPr>
        <w:commentReference w:id="2"/>
      </w:r>
      <w:r w:rsidR="001627BD" w:rsidRPr="00103922">
        <w:t xml:space="preserve">are </w:t>
      </w:r>
      <w:r w:rsidR="002153CD">
        <w:t xml:space="preserve">divided into individual segments, </w:t>
      </w:r>
      <w:r w:rsidR="00B1094D">
        <w:t xml:space="preserve">representing </w:t>
      </w:r>
      <w:r w:rsidR="002153CD">
        <w:t xml:space="preserve">city blocks (Vancouver &amp; Calgary), or </w:t>
      </w:r>
      <w:r w:rsidR="00B1094D">
        <w:t xml:space="preserve">corresponding to </w:t>
      </w:r>
      <w:r w:rsidR="002153CD">
        <w:t>entire installation</w:t>
      </w:r>
      <w:r w:rsidR="00B1094D">
        <w:t xml:space="preserve">s (Toronto). </w:t>
      </w:r>
    </w:p>
    <w:p w14:paraId="1294EDA0" w14:textId="557AF8A4" w:rsidR="000A60F6" w:rsidRPr="000A60F6" w:rsidRDefault="000A60F6" w:rsidP="000A60F6">
      <w:pPr>
        <w:rPr>
          <w:b/>
          <w:bCs/>
          <w:i/>
          <w:iCs/>
          <w:sz w:val="24"/>
          <w:szCs w:val="24"/>
        </w:rPr>
      </w:pPr>
      <w:r>
        <w:rPr>
          <w:b/>
          <w:bCs/>
          <w:i/>
          <w:iCs/>
          <w:sz w:val="24"/>
          <w:szCs w:val="24"/>
        </w:rPr>
        <w:t>Inclusion and Exclusion Criteria</w:t>
      </w:r>
    </w:p>
    <w:p w14:paraId="01E39B74" w14:textId="2122DAF4" w:rsidR="007C656C" w:rsidRDefault="00053803" w:rsidP="007C656C">
      <w:pPr>
        <w:ind w:firstLine="720"/>
      </w:pPr>
      <w:r>
        <w:t>I</w:t>
      </w:r>
      <w:r w:rsidRPr="00053803">
        <w:t>n line with the study's emphasis on dedicated cycling infrastructure located on public roadways</w:t>
      </w:r>
      <w:r>
        <w:t xml:space="preserve">, infrastructure classifications </w:t>
      </w:r>
      <w:r w:rsidR="000777B8">
        <w:t>pertaining</w:t>
      </w:r>
      <w:r>
        <w:t xml:space="preserve"> to painted lanes, buffered lanes, and cycle tracks were eligible for inclusion. </w:t>
      </w:r>
      <w:r w:rsidR="007C656C">
        <w:t>Criteria</w:t>
      </w:r>
      <w:r>
        <w:t xml:space="preserve"> varied for each municipality and were defined based on their individual classification systems (see </w:t>
      </w:r>
      <w:r w:rsidRPr="00644A3E">
        <w:rPr>
          <w:b/>
          <w:bCs/>
          <w:i/>
          <w:iCs/>
        </w:rPr>
        <w:t>Appendix</w:t>
      </w:r>
      <w:r>
        <w:rPr>
          <w:b/>
          <w:bCs/>
          <w:i/>
          <w:iCs/>
        </w:rPr>
        <w:t xml:space="preserve"> 2 </w:t>
      </w:r>
      <w:r w:rsidRPr="00644A3E">
        <w:t>for details</w:t>
      </w:r>
      <w:r>
        <w:t xml:space="preserve">). </w:t>
      </w:r>
      <w:r w:rsidR="000B4FCC" w:rsidRPr="005B5B7A">
        <w:t>To ensure methodological consistency and account for potential disparities in the inclusion of decommissioned infrastructure</w:t>
      </w:r>
      <w:r w:rsidR="000B4FCC">
        <w:t xml:space="preserve"> within municipal data</w:t>
      </w:r>
      <w:r w:rsidR="000B4FCC" w:rsidRPr="005B5B7A">
        <w:t xml:space="preserve">, only infrastructure </w:t>
      </w:r>
      <w:r w:rsidR="000B4FCC">
        <w:t xml:space="preserve">that was permanently installed and active </w:t>
      </w:r>
      <w:r w:rsidR="000B4FCC" w:rsidRPr="005B5B7A">
        <w:t>at the time of data</w:t>
      </w:r>
      <w:r w:rsidR="000B4FCC">
        <w:t>set</w:t>
      </w:r>
      <w:r w:rsidR="000B4FCC" w:rsidRPr="005B5B7A">
        <w:t xml:space="preserve"> acquisition was </w:t>
      </w:r>
      <w:r w:rsidR="000B4FCC">
        <w:t>eligible for inclusion.</w:t>
      </w:r>
      <w:r w:rsidR="007C656C">
        <w:t xml:space="preserve"> </w:t>
      </w:r>
    </w:p>
    <w:p w14:paraId="6CEE058F" w14:textId="3FDFB534" w:rsidR="007C656C" w:rsidRDefault="007C656C" w:rsidP="00BD7302">
      <w:pPr>
        <w:ind w:firstLine="720"/>
      </w:pPr>
      <w:r>
        <w:t xml:space="preserve">Segments of cycling infrastructure </w:t>
      </w:r>
      <w:r w:rsidRPr="007C656C">
        <w:t>categorized as off-street paths, shared roadways, or mixed-use paths</w:t>
      </w:r>
      <w:r>
        <w:t xml:space="preserve"> were excluded from the analysis. Moreover, any segments classified as a temporary installation were removed, </w:t>
      </w:r>
      <w:r w:rsidR="00BD7302">
        <w:t>ensuring</w:t>
      </w:r>
      <w:r>
        <w:t xml:space="preserve"> the </w:t>
      </w:r>
      <w:r w:rsidRPr="00300F76">
        <w:t xml:space="preserve">study's findings </w:t>
      </w:r>
      <w:r w:rsidR="00BD7302">
        <w:t>reflected</w:t>
      </w:r>
      <w:r w:rsidRPr="00300F76">
        <w:t xml:space="preserve"> long-term planning and policy decisions within the evaluated municipalities.</w:t>
      </w:r>
      <w:r w:rsidRPr="007C656C">
        <w:t xml:space="preserve"> </w:t>
      </w:r>
      <w:r w:rsidR="00D41909">
        <w:t>D</w:t>
      </w:r>
      <w:r w:rsidR="00676DAF">
        <w:t>uplicate entries with the same polyline coordinates were identified and removed.</w:t>
      </w:r>
      <w:r w:rsidR="00E97B59">
        <w:t xml:space="preserve"> </w:t>
      </w:r>
      <w:r w:rsidR="00BD7302" w:rsidRPr="00BD7302">
        <w:t>Lastly, street imagery was used to review each segment’s classification,</w:t>
      </w:r>
      <w:r w:rsidR="00BD7302">
        <w:t xml:space="preserve"> leading to the removal of </w:t>
      </w:r>
      <w:r w:rsidR="00D41909">
        <w:t>infrastructure consistent with the specified exclusion criteria.</w:t>
      </w:r>
    </w:p>
    <w:p w14:paraId="6F9E0D37" w14:textId="11379687" w:rsidR="000B529D" w:rsidRDefault="001960E8" w:rsidP="000B529D">
      <w:pPr>
        <w:rPr>
          <w:b/>
          <w:bCs/>
          <w:i/>
          <w:iCs/>
          <w:sz w:val="24"/>
          <w:szCs w:val="24"/>
        </w:rPr>
      </w:pPr>
      <w:r>
        <w:rPr>
          <w:b/>
          <w:bCs/>
          <w:i/>
          <w:iCs/>
          <w:sz w:val="24"/>
          <w:szCs w:val="24"/>
        </w:rPr>
        <w:t xml:space="preserve">Infrastructure </w:t>
      </w:r>
      <w:r w:rsidR="000B529D" w:rsidRPr="003107BA">
        <w:rPr>
          <w:b/>
          <w:bCs/>
          <w:i/>
          <w:iCs/>
          <w:sz w:val="24"/>
          <w:szCs w:val="24"/>
        </w:rPr>
        <w:t>Classification</w:t>
      </w:r>
      <w:r w:rsidR="007C656C">
        <w:rPr>
          <w:b/>
          <w:bCs/>
          <w:i/>
          <w:iCs/>
          <w:sz w:val="24"/>
          <w:szCs w:val="24"/>
        </w:rPr>
        <w:t>s</w:t>
      </w:r>
    </w:p>
    <w:p w14:paraId="29ED3C4B" w14:textId="6E539126" w:rsidR="00EC7AD0" w:rsidRDefault="001960E8" w:rsidP="00EC7AD0">
      <w:pPr>
        <w:ind w:firstLine="720"/>
      </w:pPr>
      <w:r w:rsidRPr="00D97588">
        <w:t xml:space="preserve">This </w:t>
      </w:r>
      <w:r>
        <w:t>retrospective study</w:t>
      </w:r>
      <w:r w:rsidRPr="00D97588">
        <w:t xml:space="preserve"> centered on </w:t>
      </w:r>
      <w:r w:rsidR="003075CE">
        <w:t>describing trends in</w:t>
      </w:r>
      <w:r w:rsidRPr="00D97588">
        <w:t xml:space="preserve"> on-street infrastructure</w:t>
      </w:r>
      <w:r w:rsidR="003075CE">
        <w:t xml:space="preserve">, </w:t>
      </w:r>
      <w:r w:rsidRPr="00D97588">
        <w:t>designated for the exclusive use by cyclists</w:t>
      </w:r>
      <w:r>
        <w:t xml:space="preserve"> (</w:t>
      </w:r>
      <w:r w:rsidRPr="004A2E35">
        <w:rPr>
          <w:i/>
          <w:iCs/>
        </w:rPr>
        <w:t>dedicated infrastructure</w:t>
      </w:r>
      <w:r>
        <w:t>)</w:t>
      </w:r>
      <w:r w:rsidR="00043D33">
        <w:t xml:space="preserve">. </w:t>
      </w:r>
      <w:r w:rsidR="007D5E7E">
        <w:t xml:space="preserve">A standardized classification criterion was applied across cities, based on the Can-BICS classification system </w:t>
      </w:r>
      <w:r w:rsidR="007D5E7E">
        <w:fldChar w:fldCharType="begin"/>
      </w:r>
      <w:r w:rsidR="00F73628">
        <w:instrText xml:space="preserve"> ADDIN ZOTERO_ITEM CSL_CITATION {"citationID":"lnQJPWG6","properties":{"formattedCitation":"(11)","plainCitation":"(11)","noteIndex":0},"citationItems":[{"id":2346,"uris":["http://zotero.org/users/6166345/items/E9URHC29"],"itemData":{"id":2346,"type":"article-journal","abstract":"There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7D5E7E">
        <w:fldChar w:fldCharType="separate"/>
      </w:r>
      <w:r w:rsidR="00F73628" w:rsidRPr="00F73628">
        <w:rPr>
          <w:rFonts w:ascii="Calibri" w:hAnsi="Calibri" w:cs="Calibri"/>
        </w:rPr>
        <w:t>(11)</w:t>
      </w:r>
      <w:r w:rsidR="007D5E7E">
        <w:fldChar w:fldCharType="end"/>
      </w:r>
      <w:r w:rsidR="007D5E7E">
        <w:t xml:space="preserve">. </w:t>
      </w:r>
      <w:proofErr w:type="gramStart"/>
      <w:r w:rsidR="007D5E7E">
        <w:t>For the purpose of</w:t>
      </w:r>
      <w:proofErr w:type="gramEnd"/>
      <w:r w:rsidR="007D5E7E">
        <w:t xml:space="preserve"> this analysis, the Can-BICS painted lane classification was further subdivided into two distinct types: painted lanes and buffered lanes. </w:t>
      </w:r>
      <w:r w:rsidR="00BF21B9" w:rsidRPr="00BF21B9">
        <w:t xml:space="preserve">This distinction </w:t>
      </w:r>
      <w:r w:rsidR="00C567BA">
        <w:t xml:space="preserve">facilitated a more detailed analysis of infrastructure trends, and </w:t>
      </w:r>
      <w:r w:rsidR="00BF21B9" w:rsidRPr="00BF21B9">
        <w:t>was influenced by previous research from Australia</w:t>
      </w:r>
      <w:r w:rsidR="004D41D7">
        <w:t xml:space="preserve"> </w:t>
      </w:r>
      <w:r w:rsidR="004A2E35">
        <w:t xml:space="preserve">that observed an increased passing distance between motorists and cyclists when infrastructure consisted of buffered lanes as compared to painted lanes </w:t>
      </w:r>
      <w:r w:rsidR="00BF21B9">
        <w:fldChar w:fldCharType="begin"/>
      </w:r>
      <w:r w:rsidR="009A333F">
        <w:instrText xml:space="preserve"> ADDIN ZOTERO_ITEM CSL_CITATION {"citationID":"Bc6VnfsX","properties":{"formattedCitation":"(17)","plainCitation":"(17)","noteIndex":0},"citationItems":[{"id":2359,"uris":["http://zotero.org/users/6166345/items/PH34MCAX"],"itemData":{"id":2359,"type":"article-journal","abstract":"An on-road observational study of 162 cyclists was conducted in the Australian cities of Melbourne, Perth, Geelong, and Bendigo. Participants had a distance sensor and two video cameras fitted to their bicycle for two weeks while they cycled on their usual routes, producing 46,769 events where a motor vehicle passed a bicycle. This was the largest study to-date to record passing behavior on public roads, and a large number of road and traffic attributes that might affect passing distance were included in the analysis. When drivers pass cyclists on roads with painted bicycle lanes, they tend to give more space than on roads without bicycle lanes. This is true even when controlling for the space available on the roadway. Drivers also travel in a more predictable fashion, with less variability in passing distances when a bicycle lane is present. Protected bicycle lanes completely remove the risk of passing events less than 1 m. However, where it is not possible to build a protected bicycle lane it is preferable to have a painted bicycle lane than no bicycle lane at all. Other protective factors include: wider lanes, single lane roads, smaller vehicles, and the removal of on-street parking.","container-title":"Accident Analysis &amp; Prevention","DOI":"10.1016/j.aap.2021.106184","ISSN":"0001-4575","journalAbbreviation":"Accident Analysis &amp; Prevention","language":"en","page":"106184","source":"ScienceDirect","title":"Are bicycle lanes effective? The relationship between passing distance and road characteristics","title-short":"Are bicycle lanes effective?","URL":"https://www.sciencedirect.com/science/article/pii/S0001457521002153","volume":"159","author":[{"family":"Nolan","given":"Jonathan"},{"family":"Sinclair","given":"James"},{"family":"Savage","given":"Jim"}],"accessed":{"date-parts":[["2023",8,13]]},"issued":{"date-parts":[["2021",9,1]]}}}],"schema":"https://github.com/citation-style-language/schema/raw/master/csl-citation.json"} </w:instrText>
      </w:r>
      <w:r w:rsidR="00BF21B9">
        <w:fldChar w:fldCharType="separate"/>
      </w:r>
      <w:r w:rsidR="009A333F" w:rsidRPr="009A333F">
        <w:rPr>
          <w:rFonts w:ascii="Calibri" w:hAnsi="Calibri" w:cs="Calibri"/>
        </w:rPr>
        <w:t>(17)</w:t>
      </w:r>
      <w:r w:rsidR="00BF21B9">
        <w:fldChar w:fldCharType="end"/>
      </w:r>
      <w:r w:rsidR="00BF21B9" w:rsidRPr="00BF21B9">
        <w:t>, potentially improving perceived safety and reducing the risk of collisions</w:t>
      </w:r>
      <w:r w:rsidR="00BF21B9">
        <w:t>.</w:t>
      </w:r>
      <w:r w:rsidR="00980D66">
        <w:t xml:space="preserve"> </w:t>
      </w:r>
    </w:p>
    <w:p w14:paraId="3E1CF9D7" w14:textId="48DB96CC" w:rsidR="00322002" w:rsidRDefault="00F3308F" w:rsidP="00A735D1">
      <w:pPr>
        <w:ind w:firstLine="720"/>
      </w:pPr>
      <w:r>
        <w:t xml:space="preserve">Based on this approach, three categories of infrastructure were considered, including painted lanes, buffered lanes, and cycle tracks. Painted lanes were characterized by solid or dashed lines separating cyclists from vehicle travel lanes, accompanied by signs or pavement markings to distinguish them as </w:t>
      </w:r>
      <w:r w:rsidR="00A735D1">
        <w:t>cycling routes</w:t>
      </w:r>
      <w:r>
        <w:t xml:space="preserve">. </w:t>
      </w:r>
      <w:r w:rsidR="00287288">
        <w:t xml:space="preserve">Buffered lanes </w:t>
      </w:r>
      <w:r w:rsidR="00A735D1">
        <w:t>shared</w:t>
      </w:r>
      <w:r w:rsidR="00287288">
        <w:t xml:space="preserve"> similar </w:t>
      </w:r>
      <w:r w:rsidR="00A735D1">
        <w:t>features;</w:t>
      </w:r>
      <w:r w:rsidR="00287288">
        <w:t xml:space="preserve"> </w:t>
      </w:r>
      <w:r w:rsidR="00A735D1">
        <w:t xml:space="preserve">however, were distinguished by a wider painted area marked with diagonal or chevron patterns. </w:t>
      </w:r>
      <w:r w:rsidR="00287288">
        <w:t>Cycle tracks</w:t>
      </w:r>
      <w:r w:rsidR="00A735D1">
        <w:t xml:space="preserve"> were defined </w:t>
      </w:r>
      <w:r w:rsidR="00287288">
        <w:t xml:space="preserve">based on the presence of a permanent vertical barrier such as bollards or raised curbs. </w:t>
      </w:r>
      <w:r w:rsidR="00980D66">
        <w:t xml:space="preserve">In situations where different infrastructure was present on opposite sides of a roadway, the segment’s classification was determined by the most protective element. </w:t>
      </w:r>
      <w:r w:rsidR="00A57504">
        <w:t xml:space="preserve">Detailed information on the classification criteria </w:t>
      </w:r>
      <w:r w:rsidR="003D24A1">
        <w:t>is</w:t>
      </w:r>
      <w:r w:rsidR="00A57504">
        <w:t xml:space="preserve"> listed in </w:t>
      </w:r>
      <w:r w:rsidR="00A57504" w:rsidRPr="00A57504">
        <w:rPr>
          <w:b/>
          <w:bCs/>
          <w:i/>
          <w:iCs/>
        </w:rPr>
        <w:t>Appendix 2</w:t>
      </w:r>
      <w:r w:rsidR="00A57504">
        <w:t xml:space="preserve">. </w:t>
      </w:r>
    </w:p>
    <w:p w14:paraId="5D89F5A2" w14:textId="63B89859" w:rsidR="007C656C" w:rsidRPr="007C656C" w:rsidRDefault="007C656C" w:rsidP="007C656C">
      <w:pPr>
        <w:rPr>
          <w:b/>
          <w:bCs/>
          <w:i/>
          <w:iCs/>
          <w:sz w:val="24"/>
          <w:szCs w:val="24"/>
        </w:rPr>
      </w:pPr>
      <w:r>
        <w:rPr>
          <w:b/>
          <w:bCs/>
          <w:i/>
          <w:iCs/>
          <w:sz w:val="24"/>
          <w:szCs w:val="24"/>
        </w:rPr>
        <w:lastRenderedPageBreak/>
        <w:t>Data Collection</w:t>
      </w:r>
    </w:p>
    <w:p w14:paraId="141E17EC" w14:textId="08A1EE01" w:rsidR="0031779F" w:rsidRDefault="0031779F" w:rsidP="00FD750D">
      <w:pPr>
        <w:ind w:firstLine="720"/>
      </w:pPr>
      <w:r w:rsidRPr="006B66D4">
        <w:t xml:space="preserve">Following the identification of eligible segments from municipal data, </w:t>
      </w:r>
      <w:r>
        <w:t xml:space="preserve">a combination of imagery and grey literature sources was utilized to determine infrastructure changes for each segment during the study period (2009-2022). </w:t>
      </w:r>
      <w:r w:rsidRPr="007D5E7E">
        <w:t xml:space="preserve">Segments were first examined at specific time points using Google Street View (a historical street imagery service) and Google Earth (a satellite imagery service) to </w:t>
      </w:r>
      <w:r w:rsidRPr="00E517CF">
        <w:t xml:space="preserve">classify both existing infrastructure and any </w:t>
      </w:r>
      <w:r w:rsidR="001B5FC8">
        <w:t>facilities</w:t>
      </w:r>
      <w:r>
        <w:t xml:space="preserve"> </w:t>
      </w:r>
      <w:r w:rsidRPr="00E517CF">
        <w:t>that preceded an upgrade.</w:t>
      </w:r>
      <w:r>
        <w:t xml:space="preserve"> </w:t>
      </w:r>
    </w:p>
    <w:p w14:paraId="6EB9CA52" w14:textId="5BE8D246" w:rsidR="00A57504" w:rsidRDefault="00FA2130" w:rsidP="00FA2130">
      <w:pPr>
        <w:ind w:firstLine="720"/>
      </w:pPr>
      <w:r w:rsidRPr="00FA2130">
        <w:t>During the data collection phase, changes to the infrastructure that occurred within the study period were documented, including details about the year of modification</w:t>
      </w:r>
      <w:r>
        <w:t xml:space="preserve"> </w:t>
      </w:r>
      <w:r w:rsidRPr="00FA2130">
        <w:t>and the subsequent classification following those changes.</w:t>
      </w:r>
      <w:r>
        <w:t xml:space="preserve"> </w:t>
      </w:r>
      <w:r w:rsidR="00322002">
        <w:t>An installation was defined as the introduction of dedicated cycling infrastructure</w:t>
      </w:r>
      <w:r w:rsidR="00BE3D16">
        <w:t xml:space="preserve"> on a roadway where no prior dedicated infrastructure existed within the </w:t>
      </w:r>
      <w:r w:rsidR="004A2E35">
        <w:t>study period</w:t>
      </w:r>
      <w:r w:rsidR="00BE3D16">
        <w:t xml:space="preserve">. In cases where dedicated infrastructure was already present at the study period’s outset, the installation year was designated as the initial year of the study period (2009). Conversely, an upgrade was defined as the modification of existing dedicated cycling infrastructure, resulting in the reclassification of the segment. </w:t>
      </w:r>
      <w:r w:rsidR="009A3EF4">
        <w:t xml:space="preserve">Specific installation or modification periods were determined through a combination of historical street imagery, municipal government briefs, construction notices, news articles, and posts from community organizations. </w:t>
      </w:r>
      <w:r w:rsidR="004D3BEA">
        <w:t>Moreover, this scan of infrastructure trends for each city allowed for the</w:t>
      </w:r>
      <w:r w:rsidR="00DD01DB">
        <w:t xml:space="preserve"> exclusion of misclassified infrastructure that did not meet the predefined eligibility criteria. </w:t>
      </w:r>
    </w:p>
    <w:p w14:paraId="1D6DF47D" w14:textId="77777777" w:rsidR="000B529D" w:rsidRDefault="000B529D" w:rsidP="000B529D">
      <w:pPr>
        <w:rPr>
          <w:b/>
          <w:bCs/>
          <w:i/>
          <w:iCs/>
          <w:sz w:val="24"/>
          <w:szCs w:val="24"/>
        </w:rPr>
      </w:pPr>
      <w:r w:rsidRPr="003107BA">
        <w:rPr>
          <w:b/>
          <w:bCs/>
          <w:i/>
          <w:iCs/>
          <w:sz w:val="24"/>
          <w:szCs w:val="24"/>
        </w:rPr>
        <w:t>Descriptive Analysis</w:t>
      </w:r>
    </w:p>
    <w:p w14:paraId="0F262A13" w14:textId="1135C4BE" w:rsidR="003D24A1" w:rsidRDefault="00F50FAC" w:rsidP="00FA2130">
      <w:pPr>
        <w:ind w:firstLine="720"/>
      </w:pPr>
      <w:r>
        <w:t xml:space="preserve">Based on the collected data, a descriptive analysis was performed to calculate the total lengths of each infrastructure type at the end of each study year. </w:t>
      </w:r>
      <w:r w:rsidR="00250867">
        <w:t xml:space="preserve">Using the shapefiles provided </w:t>
      </w:r>
      <w:r w:rsidR="004A2E35">
        <w:t>from</w:t>
      </w:r>
      <w:r w:rsidR="00250867">
        <w:t xml:space="preserve"> each municipality</w:t>
      </w:r>
      <w:r w:rsidR="00FD750D">
        <w:t xml:space="preserve"> </w:t>
      </w:r>
      <w:r w:rsidR="00FD750D">
        <w:fldChar w:fldCharType="begin"/>
      </w:r>
      <w:r w:rsidR="00F73628">
        <w:instrText xml:space="preserve"> ADDIN ZOTERO_ITEM CSL_CITATION {"citationID":"TdA95FL0","properties":{"formattedCitation":"(1\\uc0\\u8211{}3)","plainCitation":"(1–3)","noteIndex":0},"citationItems":[{"id":2353,"uris":["http://zotero.org/users/6166345/items/KSFS6QN9"],"itemData":{"id":2353,"type":"dataset","event-place":"Toronto,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rsidR="00FD750D">
        <w:fldChar w:fldCharType="separate"/>
      </w:r>
      <w:r w:rsidR="00F73628" w:rsidRPr="00F73628">
        <w:rPr>
          <w:rFonts w:ascii="Calibri" w:hAnsi="Calibri" w:cs="Calibri"/>
          <w:kern w:val="0"/>
          <w:szCs w:val="24"/>
        </w:rPr>
        <w:t>(1–3)</w:t>
      </w:r>
      <w:r w:rsidR="00FD750D">
        <w:fldChar w:fldCharType="end"/>
      </w:r>
      <w:r w:rsidR="00250867">
        <w:t>, t</w:t>
      </w:r>
      <w:r w:rsidR="00FA5F06" w:rsidRPr="00DD01DB">
        <w:t>he length of each route segment was calculated in ArcGIS Pro</w:t>
      </w:r>
      <w:r w:rsidR="00DD01DB">
        <w:t xml:space="preserve"> Version 3.1.2</w:t>
      </w:r>
      <w:r w:rsidR="00FA5F06" w:rsidRPr="00DD01DB">
        <w:t xml:space="preserve"> </w:t>
      </w:r>
      <w:r w:rsidR="002A0104">
        <w:fldChar w:fldCharType="begin"/>
      </w:r>
      <w:r w:rsidR="009A333F">
        <w:instrText xml:space="preserve"> ADDIN ZOTERO_ITEM CSL_CITATION {"citationID":"6arWexem","properties":{"formattedCitation":"(18)","plainCitation":"(18)","noteIndex":0},"citationItems":[{"id":2362,"uris":["http://zotero.org/users/6166345/items/EUFH4WG6"],"itemData":{"id":2362,"type":"software","publisher":"ESRI","title":"ArcGIS Pro Mapping Software. Version 3.1.2","URL":"https://www.esri.com/en-us/home","version":"3.1.2","issued":{"date-parts":[["2023"]]}}}],"schema":"https://github.com/citation-style-language/schema/raw/master/csl-citation.json"} </w:instrText>
      </w:r>
      <w:r w:rsidR="002A0104">
        <w:fldChar w:fldCharType="separate"/>
      </w:r>
      <w:r w:rsidR="009A333F" w:rsidRPr="009A333F">
        <w:rPr>
          <w:rFonts w:ascii="Calibri" w:hAnsi="Calibri" w:cs="Calibri"/>
        </w:rPr>
        <w:t>(18)</w:t>
      </w:r>
      <w:r w:rsidR="002A0104">
        <w:fldChar w:fldCharType="end"/>
      </w:r>
      <w:r w:rsidR="00250867">
        <w:t>.</w:t>
      </w:r>
      <w:r>
        <w:t xml:space="preserve"> The combined information on length, infrastructure types during the study period, and their associated years of implementation were analyzed in </w:t>
      </w:r>
      <w:r w:rsidRPr="00DD01DB">
        <w:t xml:space="preserve">using R Version 4.2.1 </w:t>
      </w:r>
      <w:r w:rsidRPr="00DD01DB">
        <w:fldChar w:fldCharType="begin"/>
      </w:r>
      <w:r w:rsidR="009A333F">
        <w:instrText xml:space="preserve"> ADDIN ZOTERO_ITEM CSL_CITATION {"citationID":"dlkWMc6o","properties":{"formattedCitation":"(19)","plainCitation":"(19)","noteIndex":0},"citationItems":[{"id":1702,"uris":["http://zotero.org/users/6166345/items/KFN3VUGI"],"itemData":{"id":1702,"type":"software","event-place":"Vienna, Austria","publisher":"R Foundation for Statistical Computing","publisher-place":"Vienna, Austria","title":"R: A language and environment for statistical computing.","URL":"https://www.R-project.org/","author":[{"family":"R Core Team","given":""}],"issued":{"date-parts":[["2022"]]}}}],"schema":"https://github.com/citation-style-language/schema/raw/master/csl-citation.json"} </w:instrText>
      </w:r>
      <w:r w:rsidRPr="00DD01DB">
        <w:fldChar w:fldCharType="separate"/>
      </w:r>
      <w:r w:rsidR="009A333F" w:rsidRPr="009A333F">
        <w:rPr>
          <w:rFonts w:ascii="Calibri" w:hAnsi="Calibri" w:cs="Calibri"/>
        </w:rPr>
        <w:t>(19)</w:t>
      </w:r>
      <w:r w:rsidRPr="00DD01DB">
        <w:fldChar w:fldCharType="end"/>
      </w:r>
      <w:r w:rsidR="00932D0B">
        <w:t xml:space="preserve">. </w:t>
      </w:r>
      <w:r w:rsidR="00FA2130">
        <w:t xml:space="preserve">A series of functions were developed to calculate the yearly trends in the total length of each bikeway type across each municipality. The functions used to perform this analysis are available in the </w:t>
      </w:r>
      <w:r w:rsidR="00693C69">
        <w:rPr>
          <w:b/>
          <w:bCs/>
          <w:i/>
          <w:iCs/>
        </w:rPr>
        <w:t>Supplementary File</w:t>
      </w:r>
      <w:r w:rsidR="00EB794A">
        <w:rPr>
          <w:b/>
          <w:bCs/>
          <w:i/>
          <w:iCs/>
        </w:rPr>
        <w:t>s</w:t>
      </w:r>
      <w:r w:rsidR="00FA2130">
        <w:t>.</w:t>
      </w:r>
      <w:r w:rsidR="00932D0B">
        <w:t xml:space="preserve"> </w:t>
      </w:r>
      <w:r w:rsidR="00EE2133">
        <w:t xml:space="preserve">A secondary analysis involved exploring yearly trends in bikeway infrastructure by road type. </w:t>
      </w:r>
      <w:r w:rsidR="003D24A1" w:rsidRPr="003D24A1">
        <w:t xml:space="preserve">Utilizing ArcGIS software, a spatial join was carried out between bikeway segments and street centreline </w:t>
      </w:r>
      <w:r w:rsidR="00BA1D99">
        <w:t>information</w:t>
      </w:r>
      <w:r w:rsidR="00C4450D">
        <w:t xml:space="preserve"> </w:t>
      </w:r>
      <w:r w:rsidR="003D24A1" w:rsidRPr="003D24A1">
        <w:t>for each municipality</w:t>
      </w:r>
      <w:r w:rsidR="003D24A1">
        <w:t xml:space="preserve">, </w:t>
      </w:r>
      <w:r w:rsidR="00C4450D" w:rsidRPr="00C4450D">
        <w:t xml:space="preserve">enabling the collection of street classifications associated with each </w:t>
      </w:r>
      <w:r w:rsidR="00C4450D">
        <w:t>cycling route</w:t>
      </w:r>
      <w:r w:rsidR="00C4450D" w:rsidRPr="00C4450D">
        <w:t>.</w:t>
      </w:r>
      <w:r w:rsidR="003D24A1">
        <w:t xml:space="preserve"> Yearly trends in infrastructure were then analyzed in a similar manner as above, </w:t>
      </w:r>
      <w:proofErr w:type="gramStart"/>
      <w:r w:rsidR="003D24A1">
        <w:t>taking into account</w:t>
      </w:r>
      <w:proofErr w:type="gramEnd"/>
      <w:r w:rsidR="003D24A1">
        <w:t xml:space="preserve"> road types, which were classified as either arterial, collector, or local. </w:t>
      </w:r>
      <w:r w:rsidR="00BA1D99">
        <w:t xml:space="preserve">A final descriptive analysis involved </w:t>
      </w:r>
      <w:r w:rsidR="008F4DEE">
        <w:t xml:space="preserve">the </w:t>
      </w:r>
      <w:r w:rsidR="008F4DEE" w:rsidRPr="008F4DEE">
        <w:t xml:space="preserve">mapping of segments for each municipality in ArcGIS, offering a visual insight into new installations and infrastructure upgrades since the </w:t>
      </w:r>
      <w:r w:rsidR="008F4DEE">
        <w:t>start of</w:t>
      </w:r>
      <w:r w:rsidR="008F4DEE" w:rsidRPr="008F4DEE">
        <w:t xml:space="preserve"> 2020.</w:t>
      </w:r>
    </w:p>
    <w:p w14:paraId="7F792FC4" w14:textId="77777777" w:rsidR="00167977" w:rsidRDefault="00167977" w:rsidP="000B529D"/>
    <w:p w14:paraId="1CCC8BCB" w14:textId="77777777" w:rsidR="000D00EC" w:rsidRDefault="000D00EC" w:rsidP="000B529D"/>
    <w:p w14:paraId="359E864A" w14:textId="77777777" w:rsidR="000D00EC" w:rsidRDefault="000D00EC" w:rsidP="000B529D"/>
    <w:p w14:paraId="19AF959C" w14:textId="77777777" w:rsidR="000D00EC" w:rsidRDefault="000D00EC" w:rsidP="000B529D"/>
    <w:p w14:paraId="4BDCE3A1" w14:textId="77777777" w:rsidR="000D00EC" w:rsidRDefault="000D00EC" w:rsidP="000B529D"/>
    <w:p w14:paraId="73F4967B" w14:textId="77777777" w:rsidR="000D00EC" w:rsidRDefault="000D00EC" w:rsidP="000B529D"/>
    <w:p w14:paraId="75D64F94" w14:textId="22505929" w:rsidR="000B529D" w:rsidRPr="00F97254" w:rsidRDefault="000B529D" w:rsidP="000B529D">
      <w:pPr>
        <w:rPr>
          <w:b/>
          <w:bCs/>
          <w:sz w:val="24"/>
          <w:szCs w:val="24"/>
        </w:rPr>
      </w:pPr>
      <w:r w:rsidRPr="00F97254">
        <w:rPr>
          <w:b/>
          <w:bCs/>
          <w:sz w:val="24"/>
          <w:szCs w:val="24"/>
        </w:rPr>
        <w:lastRenderedPageBreak/>
        <w:t>RESULTS</w:t>
      </w:r>
    </w:p>
    <w:p w14:paraId="61B72D43" w14:textId="4A2D2291" w:rsidR="007838C1" w:rsidRDefault="000B529D" w:rsidP="000B529D">
      <w:pPr>
        <w:rPr>
          <w:b/>
          <w:bCs/>
          <w:i/>
          <w:iCs/>
          <w:sz w:val="24"/>
          <w:szCs w:val="24"/>
        </w:rPr>
      </w:pPr>
      <w:r w:rsidRPr="007E1DEB">
        <w:rPr>
          <w:b/>
          <w:bCs/>
          <w:i/>
          <w:iCs/>
          <w:sz w:val="24"/>
          <w:szCs w:val="24"/>
        </w:rPr>
        <w:t>Descriptive Characteristics</w:t>
      </w:r>
      <w:r w:rsidR="00F017BC">
        <w:rPr>
          <w:b/>
          <w:bCs/>
          <w:i/>
          <w:iCs/>
          <w:sz w:val="24"/>
          <w:szCs w:val="24"/>
        </w:rPr>
        <w:t xml:space="preserve"> of Each Municipality</w:t>
      </w:r>
    </w:p>
    <w:p w14:paraId="06A2F929" w14:textId="6BB7C39B" w:rsidR="00180A82" w:rsidRDefault="00F017BC" w:rsidP="00994A3F">
      <w:pPr>
        <w:ind w:firstLine="720"/>
      </w:pPr>
      <w:r>
        <w:t xml:space="preserve">Using open data </w:t>
      </w:r>
      <w:r w:rsidR="00F84698">
        <w:t>source</w:t>
      </w:r>
      <w:r w:rsidR="00550609">
        <w:t>s</w:t>
      </w:r>
      <w:r w:rsidR="00F84698">
        <w:t xml:space="preserve"> from each</w:t>
      </w:r>
      <w:r>
        <w:t xml:space="preserve"> municipality </w:t>
      </w:r>
      <w:r>
        <w:fldChar w:fldCharType="begin"/>
      </w:r>
      <w:r w:rsidR="00F73628">
        <w:instrText xml:space="preserve"> ADDIN ZOTERO_ITEM CSL_CITATION {"citationID":"Ez9goHPo","properties":{"formattedCitation":"(1\\uc0\\u8211{}3)","plainCitation":"(1–3)","noteIndex":0},"citationItems":[{"id":2353,"uris":["http://zotero.org/users/6166345/items/KSFS6QN9"],"itemData":{"id":2353,"type":"dataset","event-place":"Toronto, Canada","language":"en","publisher-place":"Toronto, Canada","title":"Cycling Network - Open Data","URL":"https://open.toronto.ca/dataset/","author":[{"family":"Toronto Transportation Services","given":""}],"issued":{"date-parts":[["2023",1]]}}},{"id":2355,"uris":["http://zotero.org/users/6166345/items/YU9MME2N"],"itemData":{"id":2355,"type":"dataset","abstract":"This dataset contains information about bikeways in City of Vancouver.   NoteSome fields may be blank or have zero values if the information is not available. Data currencyThis data are updated frequently in the normal course of business, however priorities and resources determine how fast a change in reality is reflected in the database.  The extract on this website is updated weekly. Data accuracyThese bikeways follow street centrelines so their placement in the street right of way is approximate. This dataset is maintained manually.This dataset includes data on shorter bikeway segments which can be different than how the bikeways are dispayed in the Vancouver Cycling Map.  Websites for further informationCycling routes and maps","event-place":"Vancouver, Canada","language":"en-US","publisher-place":"Vancouver, Canada","title":"Bikeways - Open Data Portal","URL":"https://opendata.vancouver.ca/explore/dataset/bikeways/information","author":[{"family":"City of Vancouver Engineering Services","given":""}]}},{"id":2357,"uris":["http://zotero.org/users/6166345/items/5IA6Y7N3"],"itemData":{"id":2357,"type":"dataset","event-place":"Calgary, Canada","publisher-place":"Calgary, Canada","title":"Calgary Bikeways | Open Calgary","URL":"https://data.calgary.ca/Transportation-Transit/Calgary-Bikeways/jjqk-9b73","author":[{"family":"City of Calgary Cap Priorities and Invstmnt","given":""}],"accessed":{"date-parts":[["2023",8,10]]}}}],"schema":"https://github.com/citation-style-language/schema/raw/master/csl-citation.json"} </w:instrText>
      </w:r>
      <w:r>
        <w:fldChar w:fldCharType="separate"/>
      </w:r>
      <w:r w:rsidR="00F73628" w:rsidRPr="00F73628">
        <w:rPr>
          <w:rFonts w:ascii="Calibri" w:hAnsi="Calibri" w:cs="Calibri"/>
          <w:kern w:val="0"/>
          <w:szCs w:val="24"/>
        </w:rPr>
        <w:t>(1–3)</w:t>
      </w:r>
      <w:r>
        <w:fldChar w:fldCharType="end"/>
      </w:r>
      <w:r>
        <w:t xml:space="preserve"> and Statistics Canada </w:t>
      </w:r>
      <w:r>
        <w:fldChar w:fldCharType="begin"/>
      </w:r>
      <w:r w:rsidR="009A333F">
        <w:instrText xml:space="preserve"> ADDIN ZOTERO_ITEM CSL_CITATION {"citationID":"Tp5dnww3","properties":{"formattedCitation":"(20)","plainCitation":"(20)","noteIndex":0},"citationItems":[{"id":2351,"uris":["http://zotero.org/users/6166345/items/4BCH386G"],"itemData":{"id":2351,"type":"webpage","abstract":"This profile presents information from the 2021 Census of Population for various levels of geography, including provinces and territories, census metropolitan areas, communities and census tracts. Data are from the 2021 Census of Population and are available according to the major releases of the 2021 Census release dates: February 9, 2022 – Population and dwelling counts; April 27, 2022 – Age, Sex at birth and gender, Type of dwelling; July 13, 2022 – Families, households and marital status, Canadian military experience, Income; August 17, 2022 – Language; September 21, 2022 – Indigenous peoples, Housing; October 26, 2022 – Immigration, place of birth, and citizenship, Ethnocultural and religious diversity, Mobility and migration; November 30, 2022 – Education, Labour, Language of work, Commuting, Instruction in the official minority language.","language":"eng","note":"Last Modified: 2023-03-29","title":"Census Profile, 2021 Census of Population","URL":"https://www12.statcan.gc.ca/census-recensement/2021/dp-pd/prof/index.cfm?Lang=E","author":[{"family":"Government of Canada","given":"Statistics Canada"}],"accessed":{"date-parts":[["2023",8,10]]},"issued":{"date-parts":[["2022",2,9]]}}}],"schema":"https://github.com/citation-style-language/schema/raw/master/csl-citation.json"} </w:instrText>
      </w:r>
      <w:r>
        <w:fldChar w:fldCharType="separate"/>
      </w:r>
      <w:r w:rsidR="009A333F" w:rsidRPr="009A333F">
        <w:rPr>
          <w:rFonts w:ascii="Calibri" w:hAnsi="Calibri" w:cs="Calibri"/>
        </w:rPr>
        <w:t>(20)</w:t>
      </w:r>
      <w:r>
        <w:fldChar w:fldCharType="end"/>
      </w:r>
      <w:r>
        <w:t xml:space="preserve">, </w:t>
      </w:r>
      <w:r w:rsidR="00F84698" w:rsidRPr="00F84698">
        <w:rPr>
          <w:b/>
          <w:bCs/>
          <w:i/>
          <w:iCs/>
        </w:rPr>
        <w:t>Table 1</w:t>
      </w:r>
      <w:r w:rsidR="00F84698">
        <w:t xml:space="preserve"> below presents an overview of each city’s demographics, roadway infrastructure, and bikeway</w:t>
      </w:r>
      <w:r w:rsidR="0035307F">
        <w:t xml:space="preserve"> network</w:t>
      </w:r>
      <w:r w:rsidR="00F84698">
        <w:t xml:space="preserve">. </w:t>
      </w:r>
      <w:r w:rsidR="006D1BC0" w:rsidRPr="006D1BC0">
        <w:t>Vancouver leads in population density with 5,758 individuals per square kilometer (</w:t>
      </w:r>
      <w:r w:rsidR="00D62886">
        <w:t xml:space="preserve">sq </w:t>
      </w:r>
      <w:r w:rsidR="006D1BC0" w:rsidRPr="006D1BC0">
        <w:t xml:space="preserve">km) and has 84% of its roadways </w:t>
      </w:r>
      <w:r w:rsidR="00D62886">
        <w:t>designated as</w:t>
      </w:r>
      <w:r w:rsidR="006D1BC0" w:rsidRPr="006D1BC0">
        <w:t xml:space="preserve"> local streets.</w:t>
      </w:r>
      <w:r w:rsidR="006D1BC0">
        <w:t xml:space="preserve"> </w:t>
      </w:r>
      <w:r w:rsidR="00F84698">
        <w:t xml:space="preserve">Notably, 11.9% of roadway-km within the municipality </w:t>
      </w:r>
      <w:r w:rsidR="00994A3F">
        <w:t>have</w:t>
      </w:r>
      <w:r w:rsidR="00F84698">
        <w:t xml:space="preserve"> cycling routes</w:t>
      </w:r>
      <w:r w:rsidR="0070271C">
        <w:t>, including dedicated cycling infrastructure, local street bikeways, and shared roads</w:t>
      </w:r>
      <w:r w:rsidR="00F84698">
        <w:t xml:space="preserve">. </w:t>
      </w:r>
    </w:p>
    <w:p w14:paraId="0D8B9324" w14:textId="76DEB5C8" w:rsidR="00180A82" w:rsidRDefault="001E0E1C" w:rsidP="00994A3F">
      <w:pPr>
        <w:ind w:firstLine="720"/>
      </w:pPr>
      <w:commentRangeStart w:id="3"/>
      <w:commentRangeStart w:id="4"/>
      <w:commentRangeStart w:id="5"/>
      <w:r w:rsidRPr="00D62886">
        <w:t>Calgary</w:t>
      </w:r>
      <w:commentRangeEnd w:id="3"/>
      <w:r>
        <w:rPr>
          <w:rStyle w:val="CommentReference"/>
        </w:rPr>
        <w:commentReference w:id="3"/>
      </w:r>
      <w:commentRangeEnd w:id="4"/>
      <w:r>
        <w:rPr>
          <w:rStyle w:val="CommentReference"/>
        </w:rPr>
        <w:commentReference w:id="4"/>
      </w:r>
      <w:commentRangeEnd w:id="5"/>
      <w:r>
        <w:rPr>
          <w:rStyle w:val="CommentReference"/>
        </w:rPr>
        <w:commentReference w:id="5"/>
      </w:r>
      <w:r w:rsidRPr="00D62886">
        <w:t xml:space="preserve"> follows </w:t>
      </w:r>
      <w:r w:rsidR="00D62886" w:rsidRPr="00D62886">
        <w:t xml:space="preserve">with a population density of 1,583 individuals per </w:t>
      </w:r>
      <w:r w:rsidR="00D62886">
        <w:t>sq km</w:t>
      </w:r>
      <w:r w:rsidR="00D62886" w:rsidRPr="00D62886">
        <w:t>, 65% of its roadway network being local streets, and</w:t>
      </w:r>
      <w:r w:rsidR="00D62886">
        <w:t xml:space="preserve"> </w:t>
      </w:r>
      <w:r w:rsidR="0070271C">
        <w:t xml:space="preserve">7.2% of roadway-km </w:t>
      </w:r>
      <w:r w:rsidR="00994A3F">
        <w:t>having</w:t>
      </w:r>
      <w:r w:rsidR="0070271C">
        <w:t xml:space="preserve"> cycling routes. </w:t>
      </w:r>
      <w:r w:rsidR="00D62886">
        <w:t>A standout feature of Calgary’s active transportation infrastructure is its extensive network of paths, with a total length of 1,012 km</w:t>
      </w:r>
      <w:r>
        <w:t xml:space="preserve">, as compared with Vancouver’s 77.5km and Toronto’s 365.9km of off-street paths. </w:t>
      </w:r>
    </w:p>
    <w:p w14:paraId="71A82EB0" w14:textId="2104D3C4" w:rsidR="00F017BC" w:rsidRPr="00F017BC" w:rsidRDefault="00D62886" w:rsidP="00994A3F">
      <w:pPr>
        <w:ind w:firstLine="720"/>
      </w:pPr>
      <w:r>
        <w:t xml:space="preserve">Finally, </w:t>
      </w:r>
      <w:r w:rsidR="006D1BC0" w:rsidRPr="006D1BC0">
        <w:t xml:space="preserve">Toronto, the most populous municipality in the study, presents a density of 4,434 individuals per </w:t>
      </w:r>
      <w:r>
        <w:t>sq km</w:t>
      </w:r>
      <w:r w:rsidR="006D1BC0" w:rsidRPr="006D1BC0">
        <w:t xml:space="preserve">, with 66% of its roadways </w:t>
      </w:r>
      <w:r>
        <w:t>designated as</w:t>
      </w:r>
      <w:r w:rsidR="006D1BC0" w:rsidRPr="006D1BC0">
        <w:t xml:space="preserve"> local streets, and only 7% </w:t>
      </w:r>
      <w:r>
        <w:t xml:space="preserve">of roadway-km </w:t>
      </w:r>
      <w:r w:rsidR="00845CE0">
        <w:t xml:space="preserve">with cycling routes. </w:t>
      </w:r>
    </w:p>
    <w:tbl>
      <w:tblPr>
        <w:tblStyle w:val="TableGrid"/>
        <w:tblW w:w="0" w:type="auto"/>
        <w:tblLook w:val="04A0" w:firstRow="1" w:lastRow="0" w:firstColumn="1" w:lastColumn="0" w:noHBand="0" w:noVBand="1"/>
      </w:tblPr>
      <w:tblGrid>
        <w:gridCol w:w="2024"/>
        <w:gridCol w:w="2507"/>
        <w:gridCol w:w="1701"/>
        <w:gridCol w:w="1560"/>
        <w:gridCol w:w="1558"/>
      </w:tblGrid>
      <w:tr w:rsidR="00807DAC" w:rsidRPr="009A5D79" w14:paraId="618DA6DC" w14:textId="77777777" w:rsidTr="00D3759A">
        <w:tc>
          <w:tcPr>
            <w:tcW w:w="4531" w:type="dxa"/>
            <w:gridSpan w:val="2"/>
            <w:shd w:val="clear" w:color="auto" w:fill="2F5496" w:themeFill="accent1" w:themeFillShade="BF"/>
          </w:tcPr>
          <w:bookmarkEnd w:id="0"/>
          <w:p w14:paraId="1FBD418D" w14:textId="109CD60C" w:rsidR="00807DAC" w:rsidRDefault="00D008DF" w:rsidP="00D008DF">
            <w:pPr>
              <w:jc w:val="center"/>
              <w:rPr>
                <w:b/>
                <w:bCs/>
                <w:color w:val="FFFFFF" w:themeColor="background1"/>
                <w:sz w:val="18"/>
                <w:szCs w:val="18"/>
              </w:rPr>
            </w:pPr>
            <w:r>
              <w:rPr>
                <w:b/>
                <w:bCs/>
                <w:color w:val="FFFFFF" w:themeColor="background1"/>
                <w:sz w:val="18"/>
                <w:szCs w:val="18"/>
              </w:rPr>
              <w:t>Municipal Attributes</w:t>
            </w:r>
          </w:p>
        </w:tc>
        <w:tc>
          <w:tcPr>
            <w:tcW w:w="4819" w:type="dxa"/>
            <w:gridSpan w:val="3"/>
            <w:shd w:val="clear" w:color="auto" w:fill="2F5496" w:themeFill="accent1" w:themeFillShade="BF"/>
          </w:tcPr>
          <w:p w14:paraId="36C292FC" w14:textId="736F2DA1" w:rsidR="00807DAC" w:rsidRPr="00807DAC" w:rsidRDefault="00807DAC" w:rsidP="00D008DF">
            <w:pPr>
              <w:jc w:val="center"/>
              <w:rPr>
                <w:b/>
                <w:bCs/>
                <w:color w:val="FFFFFF" w:themeColor="background1"/>
                <w:sz w:val="18"/>
                <w:szCs w:val="18"/>
              </w:rPr>
            </w:pPr>
            <w:r>
              <w:rPr>
                <w:b/>
                <w:bCs/>
                <w:color w:val="FFFFFF" w:themeColor="background1"/>
                <w:sz w:val="18"/>
                <w:szCs w:val="18"/>
              </w:rPr>
              <w:t>Municipality</w:t>
            </w:r>
          </w:p>
        </w:tc>
      </w:tr>
      <w:tr w:rsidR="00807DAC" w:rsidRPr="009A5D79" w14:paraId="26B35637" w14:textId="77777777" w:rsidTr="00D3759A">
        <w:tc>
          <w:tcPr>
            <w:tcW w:w="2024" w:type="dxa"/>
            <w:shd w:val="clear" w:color="auto" w:fill="2F5496" w:themeFill="accent1" w:themeFillShade="BF"/>
          </w:tcPr>
          <w:p w14:paraId="5F9D0C10" w14:textId="55188859" w:rsidR="000B529D" w:rsidRPr="00807DAC" w:rsidRDefault="00D008DF" w:rsidP="00807DAC">
            <w:pPr>
              <w:jc w:val="center"/>
              <w:rPr>
                <w:b/>
                <w:bCs/>
                <w:color w:val="FFFFFF" w:themeColor="background1"/>
                <w:sz w:val="18"/>
                <w:szCs w:val="18"/>
              </w:rPr>
            </w:pPr>
            <w:r>
              <w:rPr>
                <w:b/>
                <w:bCs/>
                <w:color w:val="FFFFFF" w:themeColor="background1"/>
                <w:sz w:val="18"/>
                <w:szCs w:val="18"/>
              </w:rPr>
              <w:t>Category</w:t>
            </w:r>
          </w:p>
        </w:tc>
        <w:tc>
          <w:tcPr>
            <w:tcW w:w="2507" w:type="dxa"/>
            <w:shd w:val="clear" w:color="auto" w:fill="2F5496" w:themeFill="accent1" w:themeFillShade="BF"/>
          </w:tcPr>
          <w:p w14:paraId="26E49E20" w14:textId="06C34BA9" w:rsidR="000B529D" w:rsidRPr="00807DAC" w:rsidRDefault="00D008DF" w:rsidP="00D008DF">
            <w:pPr>
              <w:jc w:val="center"/>
              <w:rPr>
                <w:b/>
                <w:bCs/>
                <w:color w:val="FFFFFF" w:themeColor="background1"/>
                <w:sz w:val="18"/>
                <w:szCs w:val="18"/>
              </w:rPr>
            </w:pPr>
            <w:r>
              <w:rPr>
                <w:b/>
                <w:bCs/>
                <w:color w:val="FFFFFF" w:themeColor="background1"/>
                <w:sz w:val="18"/>
                <w:szCs w:val="18"/>
              </w:rPr>
              <w:t>Measure</w:t>
            </w:r>
          </w:p>
        </w:tc>
        <w:tc>
          <w:tcPr>
            <w:tcW w:w="1701" w:type="dxa"/>
            <w:shd w:val="clear" w:color="auto" w:fill="2F5496" w:themeFill="accent1" w:themeFillShade="BF"/>
          </w:tcPr>
          <w:p w14:paraId="2B93031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Vancouver</w:t>
            </w:r>
          </w:p>
        </w:tc>
        <w:tc>
          <w:tcPr>
            <w:tcW w:w="1560" w:type="dxa"/>
            <w:shd w:val="clear" w:color="auto" w:fill="2F5496" w:themeFill="accent1" w:themeFillShade="BF"/>
          </w:tcPr>
          <w:p w14:paraId="41E9B463"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Calgary</w:t>
            </w:r>
          </w:p>
        </w:tc>
        <w:tc>
          <w:tcPr>
            <w:tcW w:w="1558" w:type="dxa"/>
            <w:shd w:val="clear" w:color="auto" w:fill="2F5496" w:themeFill="accent1" w:themeFillShade="BF"/>
          </w:tcPr>
          <w:p w14:paraId="3DBA148E" w14:textId="77777777" w:rsidR="000B529D" w:rsidRPr="00807DAC" w:rsidRDefault="000B529D" w:rsidP="00D008DF">
            <w:pPr>
              <w:jc w:val="center"/>
              <w:rPr>
                <w:b/>
                <w:bCs/>
                <w:color w:val="FFFFFF" w:themeColor="background1"/>
                <w:sz w:val="18"/>
                <w:szCs w:val="18"/>
              </w:rPr>
            </w:pPr>
            <w:r w:rsidRPr="00807DAC">
              <w:rPr>
                <w:b/>
                <w:bCs/>
                <w:color w:val="FFFFFF" w:themeColor="background1"/>
                <w:sz w:val="18"/>
                <w:szCs w:val="18"/>
              </w:rPr>
              <w:t>Toronto</w:t>
            </w:r>
          </w:p>
        </w:tc>
      </w:tr>
      <w:tr w:rsidR="00157BAB" w:rsidRPr="009A5D79" w14:paraId="4E3FC29D" w14:textId="77777777" w:rsidTr="00D3759A">
        <w:tc>
          <w:tcPr>
            <w:tcW w:w="2024" w:type="dxa"/>
            <w:vMerge w:val="restart"/>
          </w:tcPr>
          <w:p w14:paraId="56111317" w14:textId="65B47096" w:rsidR="00157BAB" w:rsidRPr="0005527B" w:rsidRDefault="00157BAB" w:rsidP="00533347">
            <w:pPr>
              <w:jc w:val="center"/>
              <w:rPr>
                <w:b/>
                <w:bCs/>
                <w:sz w:val="18"/>
                <w:szCs w:val="18"/>
              </w:rPr>
            </w:pPr>
            <w:r>
              <w:rPr>
                <w:b/>
                <w:bCs/>
                <w:sz w:val="18"/>
                <w:szCs w:val="18"/>
              </w:rPr>
              <w:t>Demographics</w:t>
            </w:r>
          </w:p>
        </w:tc>
        <w:tc>
          <w:tcPr>
            <w:tcW w:w="2507" w:type="dxa"/>
          </w:tcPr>
          <w:p w14:paraId="681631FE" w14:textId="09372C56" w:rsidR="00157BAB" w:rsidRPr="0005527B" w:rsidRDefault="00157BAB" w:rsidP="00533347">
            <w:pPr>
              <w:jc w:val="right"/>
              <w:rPr>
                <w:sz w:val="18"/>
                <w:szCs w:val="18"/>
              </w:rPr>
            </w:pPr>
            <w:r>
              <w:rPr>
                <w:sz w:val="18"/>
                <w:szCs w:val="18"/>
              </w:rPr>
              <w:t>Population (202</w:t>
            </w:r>
            <w:r w:rsidR="007E1DEB">
              <w:rPr>
                <w:sz w:val="18"/>
                <w:szCs w:val="18"/>
              </w:rPr>
              <w:t>1</w:t>
            </w:r>
            <w:r>
              <w:rPr>
                <w:sz w:val="18"/>
                <w:szCs w:val="18"/>
              </w:rPr>
              <w:t>)</w:t>
            </w:r>
          </w:p>
        </w:tc>
        <w:tc>
          <w:tcPr>
            <w:tcW w:w="1701" w:type="dxa"/>
            <w:shd w:val="clear" w:color="auto" w:fill="auto"/>
          </w:tcPr>
          <w:p w14:paraId="3688D8E8" w14:textId="2D801500" w:rsidR="00157BAB" w:rsidRPr="0005527B" w:rsidRDefault="007E1DEB" w:rsidP="00533347">
            <w:pPr>
              <w:jc w:val="right"/>
              <w:rPr>
                <w:sz w:val="18"/>
                <w:szCs w:val="18"/>
              </w:rPr>
            </w:pPr>
            <w:r>
              <w:rPr>
                <w:sz w:val="18"/>
                <w:szCs w:val="18"/>
              </w:rPr>
              <w:t>662,248</w:t>
            </w:r>
          </w:p>
        </w:tc>
        <w:tc>
          <w:tcPr>
            <w:tcW w:w="1560" w:type="dxa"/>
            <w:shd w:val="clear" w:color="auto" w:fill="auto"/>
          </w:tcPr>
          <w:p w14:paraId="3AF60AE2" w14:textId="4794C3BA" w:rsidR="00157BAB" w:rsidRPr="0005527B" w:rsidRDefault="007E1DEB" w:rsidP="00533347">
            <w:pPr>
              <w:jc w:val="right"/>
              <w:rPr>
                <w:sz w:val="18"/>
                <w:szCs w:val="18"/>
              </w:rPr>
            </w:pPr>
            <w:r>
              <w:rPr>
                <w:sz w:val="18"/>
                <w:szCs w:val="18"/>
              </w:rPr>
              <w:t>1,306,784</w:t>
            </w:r>
          </w:p>
        </w:tc>
        <w:tc>
          <w:tcPr>
            <w:tcW w:w="1558" w:type="dxa"/>
            <w:shd w:val="clear" w:color="auto" w:fill="auto"/>
          </w:tcPr>
          <w:p w14:paraId="0C0C4856" w14:textId="6B70A6E4" w:rsidR="00157BAB" w:rsidRPr="0005527B" w:rsidRDefault="007E1DEB" w:rsidP="00533347">
            <w:pPr>
              <w:jc w:val="right"/>
              <w:rPr>
                <w:sz w:val="18"/>
                <w:szCs w:val="18"/>
              </w:rPr>
            </w:pPr>
            <w:r>
              <w:rPr>
                <w:sz w:val="18"/>
                <w:szCs w:val="18"/>
              </w:rPr>
              <w:t>2,794,356</w:t>
            </w:r>
          </w:p>
        </w:tc>
      </w:tr>
      <w:tr w:rsidR="00157BAB" w:rsidRPr="009A5D79" w14:paraId="541D8086" w14:textId="77777777" w:rsidTr="00D3759A">
        <w:tc>
          <w:tcPr>
            <w:tcW w:w="2024" w:type="dxa"/>
            <w:vMerge/>
          </w:tcPr>
          <w:p w14:paraId="7F19E3CA" w14:textId="77777777" w:rsidR="00157BAB" w:rsidRPr="0005527B" w:rsidRDefault="00157BAB" w:rsidP="00533347">
            <w:pPr>
              <w:jc w:val="center"/>
              <w:rPr>
                <w:b/>
                <w:bCs/>
                <w:sz w:val="18"/>
                <w:szCs w:val="18"/>
              </w:rPr>
            </w:pPr>
          </w:p>
        </w:tc>
        <w:tc>
          <w:tcPr>
            <w:tcW w:w="2507" w:type="dxa"/>
          </w:tcPr>
          <w:p w14:paraId="1F44A5A9" w14:textId="3CC8246F" w:rsidR="00157BAB" w:rsidRPr="0005527B" w:rsidRDefault="000D00EC" w:rsidP="00533347">
            <w:pPr>
              <w:jc w:val="right"/>
              <w:rPr>
                <w:sz w:val="18"/>
                <w:szCs w:val="18"/>
              </w:rPr>
            </w:pPr>
            <w:commentRangeStart w:id="6"/>
            <w:commentRangeStart w:id="7"/>
            <w:r>
              <w:rPr>
                <w:sz w:val="18"/>
                <w:szCs w:val="18"/>
              </w:rPr>
              <w:t>Area (</w:t>
            </w:r>
            <w:r w:rsidRPr="00157BAB">
              <w:rPr>
                <w:sz w:val="18"/>
                <w:szCs w:val="18"/>
              </w:rPr>
              <w:t>km²</w:t>
            </w:r>
            <w:r>
              <w:rPr>
                <w:sz w:val="18"/>
                <w:szCs w:val="18"/>
              </w:rPr>
              <w:t>)</w:t>
            </w:r>
            <w:commentRangeEnd w:id="6"/>
            <w:r>
              <w:rPr>
                <w:rStyle w:val="CommentReference"/>
              </w:rPr>
              <w:commentReference w:id="6"/>
            </w:r>
            <w:commentRangeEnd w:id="7"/>
            <w:r>
              <w:rPr>
                <w:rStyle w:val="CommentReference"/>
              </w:rPr>
              <w:commentReference w:id="7"/>
            </w:r>
          </w:p>
        </w:tc>
        <w:tc>
          <w:tcPr>
            <w:tcW w:w="1701" w:type="dxa"/>
            <w:shd w:val="clear" w:color="auto" w:fill="auto"/>
          </w:tcPr>
          <w:p w14:paraId="2793FFD1" w14:textId="1C710B4C" w:rsidR="00157BAB" w:rsidRPr="0005527B" w:rsidRDefault="007E1DEB" w:rsidP="00533347">
            <w:pPr>
              <w:jc w:val="right"/>
              <w:rPr>
                <w:sz w:val="18"/>
                <w:szCs w:val="18"/>
              </w:rPr>
            </w:pPr>
            <w:r>
              <w:rPr>
                <w:sz w:val="18"/>
                <w:szCs w:val="18"/>
              </w:rPr>
              <w:t>115</w:t>
            </w:r>
          </w:p>
        </w:tc>
        <w:tc>
          <w:tcPr>
            <w:tcW w:w="1560" w:type="dxa"/>
            <w:shd w:val="clear" w:color="auto" w:fill="auto"/>
          </w:tcPr>
          <w:p w14:paraId="73C9A9F9" w14:textId="78369201" w:rsidR="00157BAB" w:rsidRPr="0005527B" w:rsidRDefault="007E1DEB" w:rsidP="00533347">
            <w:pPr>
              <w:jc w:val="right"/>
              <w:rPr>
                <w:sz w:val="18"/>
                <w:szCs w:val="18"/>
              </w:rPr>
            </w:pPr>
            <w:r>
              <w:rPr>
                <w:sz w:val="18"/>
                <w:szCs w:val="18"/>
              </w:rPr>
              <w:t>825.3</w:t>
            </w:r>
          </w:p>
        </w:tc>
        <w:tc>
          <w:tcPr>
            <w:tcW w:w="1558" w:type="dxa"/>
            <w:tcBorders>
              <w:bottom w:val="single" w:sz="4" w:space="0" w:color="auto"/>
            </w:tcBorders>
            <w:shd w:val="clear" w:color="auto" w:fill="auto"/>
          </w:tcPr>
          <w:p w14:paraId="1A8AA660" w14:textId="18E6FC87" w:rsidR="00157BAB" w:rsidRPr="0005527B" w:rsidRDefault="007E1DEB" w:rsidP="00533347">
            <w:pPr>
              <w:jc w:val="right"/>
              <w:rPr>
                <w:sz w:val="18"/>
                <w:szCs w:val="18"/>
              </w:rPr>
            </w:pPr>
            <w:r>
              <w:rPr>
                <w:sz w:val="18"/>
                <w:szCs w:val="18"/>
              </w:rPr>
              <w:t>630.2</w:t>
            </w:r>
          </w:p>
        </w:tc>
      </w:tr>
      <w:tr w:rsidR="00157BAB" w:rsidRPr="009A5D79" w14:paraId="65772F1C" w14:textId="77777777" w:rsidTr="00D3759A">
        <w:tc>
          <w:tcPr>
            <w:tcW w:w="2024" w:type="dxa"/>
            <w:vMerge/>
            <w:tcBorders>
              <w:bottom w:val="double" w:sz="4" w:space="0" w:color="auto"/>
            </w:tcBorders>
          </w:tcPr>
          <w:p w14:paraId="0AD871BF" w14:textId="77777777" w:rsidR="00157BAB" w:rsidRPr="0005527B" w:rsidRDefault="00157BAB" w:rsidP="00533347">
            <w:pPr>
              <w:jc w:val="center"/>
              <w:rPr>
                <w:b/>
                <w:bCs/>
                <w:sz w:val="18"/>
                <w:szCs w:val="18"/>
              </w:rPr>
            </w:pPr>
          </w:p>
        </w:tc>
        <w:tc>
          <w:tcPr>
            <w:tcW w:w="2507" w:type="dxa"/>
            <w:tcBorders>
              <w:bottom w:val="double" w:sz="4" w:space="0" w:color="auto"/>
            </w:tcBorders>
            <w:shd w:val="clear" w:color="auto" w:fill="D9E2F3" w:themeFill="accent1" w:themeFillTint="33"/>
          </w:tcPr>
          <w:p w14:paraId="2C90506E" w14:textId="67AA267C" w:rsidR="00157BAB" w:rsidRPr="00F87D6F" w:rsidRDefault="00157BAB" w:rsidP="00533347">
            <w:pPr>
              <w:jc w:val="right"/>
              <w:rPr>
                <w:b/>
                <w:bCs/>
                <w:sz w:val="18"/>
                <w:szCs w:val="18"/>
              </w:rPr>
            </w:pPr>
            <w:r w:rsidRPr="00F87D6F">
              <w:rPr>
                <w:b/>
                <w:bCs/>
                <w:sz w:val="18"/>
                <w:szCs w:val="18"/>
              </w:rPr>
              <w:t xml:space="preserve">Density </w:t>
            </w:r>
            <w:r w:rsidRPr="00F87D6F">
              <w:rPr>
                <w:sz w:val="18"/>
                <w:szCs w:val="18"/>
              </w:rPr>
              <w:t>(Pop. per km²)</w:t>
            </w:r>
          </w:p>
        </w:tc>
        <w:tc>
          <w:tcPr>
            <w:tcW w:w="1701" w:type="dxa"/>
            <w:tcBorders>
              <w:bottom w:val="double" w:sz="4" w:space="0" w:color="auto"/>
            </w:tcBorders>
            <w:shd w:val="clear" w:color="auto" w:fill="D9E2F3" w:themeFill="accent1" w:themeFillTint="33"/>
          </w:tcPr>
          <w:p w14:paraId="376A4D99" w14:textId="154CA6B9" w:rsidR="00157BAB" w:rsidRPr="00F87D6F" w:rsidRDefault="00F87D6F" w:rsidP="00533347">
            <w:pPr>
              <w:jc w:val="right"/>
              <w:rPr>
                <w:b/>
                <w:bCs/>
                <w:sz w:val="18"/>
                <w:szCs w:val="18"/>
              </w:rPr>
            </w:pPr>
            <w:r w:rsidRPr="00F87D6F">
              <w:rPr>
                <w:b/>
                <w:bCs/>
                <w:sz w:val="18"/>
                <w:szCs w:val="18"/>
              </w:rPr>
              <w:t>5,758</w:t>
            </w:r>
          </w:p>
        </w:tc>
        <w:tc>
          <w:tcPr>
            <w:tcW w:w="1560" w:type="dxa"/>
            <w:tcBorders>
              <w:bottom w:val="double" w:sz="4" w:space="0" w:color="auto"/>
            </w:tcBorders>
            <w:shd w:val="clear" w:color="auto" w:fill="D9E2F3" w:themeFill="accent1" w:themeFillTint="33"/>
          </w:tcPr>
          <w:p w14:paraId="042FC4EC" w14:textId="1A99B734" w:rsidR="00157BAB" w:rsidRPr="00F87D6F" w:rsidRDefault="00F87D6F" w:rsidP="00533347">
            <w:pPr>
              <w:jc w:val="right"/>
              <w:rPr>
                <w:b/>
                <w:bCs/>
                <w:sz w:val="18"/>
                <w:szCs w:val="18"/>
              </w:rPr>
            </w:pPr>
            <w:r w:rsidRPr="00F87D6F">
              <w:rPr>
                <w:b/>
                <w:bCs/>
                <w:sz w:val="18"/>
                <w:szCs w:val="18"/>
              </w:rPr>
              <w:t>1,583</w:t>
            </w:r>
          </w:p>
        </w:tc>
        <w:tc>
          <w:tcPr>
            <w:tcW w:w="1558" w:type="dxa"/>
            <w:tcBorders>
              <w:bottom w:val="double" w:sz="4" w:space="0" w:color="auto"/>
            </w:tcBorders>
            <w:shd w:val="clear" w:color="auto" w:fill="D9E2F3" w:themeFill="accent1" w:themeFillTint="33"/>
          </w:tcPr>
          <w:p w14:paraId="37A23926" w14:textId="5A11FC3A" w:rsidR="00157BAB" w:rsidRPr="00F87D6F" w:rsidRDefault="00F87D6F" w:rsidP="00533347">
            <w:pPr>
              <w:jc w:val="right"/>
              <w:rPr>
                <w:b/>
                <w:bCs/>
                <w:sz w:val="18"/>
                <w:szCs w:val="18"/>
              </w:rPr>
            </w:pPr>
            <w:r w:rsidRPr="00F87D6F">
              <w:rPr>
                <w:b/>
                <w:bCs/>
                <w:sz w:val="18"/>
                <w:szCs w:val="18"/>
              </w:rPr>
              <w:t>4,434</w:t>
            </w:r>
          </w:p>
        </w:tc>
      </w:tr>
      <w:tr w:rsidR="00807DAC" w:rsidRPr="009A5D79" w14:paraId="090602F6" w14:textId="77777777" w:rsidTr="00D3759A">
        <w:tc>
          <w:tcPr>
            <w:tcW w:w="2024" w:type="dxa"/>
            <w:vMerge w:val="restart"/>
            <w:tcBorders>
              <w:top w:val="double" w:sz="4" w:space="0" w:color="auto"/>
            </w:tcBorders>
          </w:tcPr>
          <w:p w14:paraId="48FF5286" w14:textId="77777777" w:rsidR="000B529D" w:rsidRPr="0005527B" w:rsidRDefault="000B529D" w:rsidP="00533347">
            <w:pPr>
              <w:jc w:val="center"/>
              <w:rPr>
                <w:b/>
                <w:bCs/>
                <w:sz w:val="18"/>
                <w:szCs w:val="18"/>
              </w:rPr>
            </w:pPr>
            <w:r w:rsidRPr="0005527B">
              <w:rPr>
                <w:b/>
                <w:bCs/>
                <w:sz w:val="18"/>
                <w:szCs w:val="18"/>
              </w:rPr>
              <w:t>Municipal Roadways</w:t>
            </w:r>
            <w:r>
              <w:rPr>
                <w:b/>
                <w:bCs/>
                <w:sz w:val="18"/>
                <w:szCs w:val="18"/>
              </w:rPr>
              <w:t xml:space="preserve"> </w:t>
            </w:r>
            <w:r w:rsidRPr="0005527B">
              <w:rPr>
                <w:sz w:val="18"/>
                <w:szCs w:val="18"/>
                <w:vertAlign w:val="superscript"/>
              </w:rPr>
              <w:t>a</w:t>
            </w:r>
          </w:p>
          <w:p w14:paraId="060DB0A8" w14:textId="0D67B512" w:rsidR="000B529D" w:rsidRPr="0005527B" w:rsidRDefault="001E0E1C" w:rsidP="00533347">
            <w:pPr>
              <w:jc w:val="center"/>
              <w:rPr>
                <w:sz w:val="18"/>
                <w:szCs w:val="18"/>
              </w:rPr>
            </w:pPr>
            <w:r w:rsidRPr="0005527B">
              <w:rPr>
                <w:sz w:val="18"/>
                <w:szCs w:val="18"/>
              </w:rPr>
              <w:t>(</w:t>
            </w:r>
            <w:commentRangeStart w:id="8"/>
            <w:commentRangeStart w:id="9"/>
            <w:r w:rsidRPr="0005527B">
              <w:rPr>
                <w:sz w:val="18"/>
                <w:szCs w:val="18"/>
              </w:rPr>
              <w:t>c-km</w:t>
            </w:r>
            <w:commentRangeEnd w:id="8"/>
            <w:r>
              <w:rPr>
                <w:rStyle w:val="CommentReference"/>
              </w:rPr>
              <w:commentReference w:id="8"/>
            </w:r>
            <w:commentRangeEnd w:id="9"/>
            <w:r>
              <w:rPr>
                <w:rStyle w:val="CommentReference"/>
              </w:rPr>
              <w:commentReference w:id="9"/>
            </w:r>
            <w:r w:rsidRPr="0005527B">
              <w:rPr>
                <w:sz w:val="18"/>
                <w:szCs w:val="18"/>
              </w:rPr>
              <w:t>)</w:t>
            </w:r>
          </w:p>
        </w:tc>
        <w:tc>
          <w:tcPr>
            <w:tcW w:w="2507" w:type="dxa"/>
            <w:tcBorders>
              <w:top w:val="double" w:sz="4" w:space="0" w:color="auto"/>
            </w:tcBorders>
          </w:tcPr>
          <w:p w14:paraId="563EC591" w14:textId="77777777" w:rsidR="000B529D" w:rsidRPr="0005527B" w:rsidRDefault="000B529D" w:rsidP="00533347">
            <w:pPr>
              <w:jc w:val="right"/>
              <w:rPr>
                <w:sz w:val="18"/>
                <w:szCs w:val="18"/>
              </w:rPr>
            </w:pPr>
            <w:r w:rsidRPr="0005527B">
              <w:rPr>
                <w:sz w:val="18"/>
                <w:szCs w:val="18"/>
              </w:rPr>
              <w:t>Arterial</w:t>
            </w:r>
          </w:p>
        </w:tc>
        <w:tc>
          <w:tcPr>
            <w:tcW w:w="1701" w:type="dxa"/>
            <w:tcBorders>
              <w:top w:val="double" w:sz="4" w:space="0" w:color="auto"/>
            </w:tcBorders>
            <w:shd w:val="clear" w:color="auto" w:fill="auto"/>
          </w:tcPr>
          <w:p w14:paraId="412E2FC8" w14:textId="77777777" w:rsidR="000B529D" w:rsidRPr="0005527B" w:rsidRDefault="000B529D" w:rsidP="00533347">
            <w:pPr>
              <w:jc w:val="right"/>
              <w:rPr>
                <w:sz w:val="18"/>
                <w:szCs w:val="18"/>
              </w:rPr>
            </w:pPr>
            <w:r w:rsidRPr="0005527B">
              <w:rPr>
                <w:sz w:val="18"/>
                <w:szCs w:val="18"/>
              </w:rPr>
              <w:t>221.6</w:t>
            </w:r>
          </w:p>
        </w:tc>
        <w:tc>
          <w:tcPr>
            <w:tcW w:w="1560" w:type="dxa"/>
            <w:tcBorders>
              <w:top w:val="double" w:sz="4" w:space="0" w:color="auto"/>
            </w:tcBorders>
            <w:shd w:val="clear" w:color="auto" w:fill="auto"/>
          </w:tcPr>
          <w:p w14:paraId="23EBD8E9" w14:textId="77777777" w:rsidR="000B529D" w:rsidRPr="0005527B" w:rsidRDefault="000B529D" w:rsidP="00533347">
            <w:pPr>
              <w:jc w:val="right"/>
              <w:rPr>
                <w:sz w:val="18"/>
                <w:szCs w:val="18"/>
              </w:rPr>
            </w:pPr>
            <w:r w:rsidRPr="0005527B">
              <w:rPr>
                <w:sz w:val="18"/>
                <w:szCs w:val="18"/>
              </w:rPr>
              <w:t>1,402.1</w:t>
            </w:r>
          </w:p>
        </w:tc>
        <w:tc>
          <w:tcPr>
            <w:tcW w:w="1558" w:type="dxa"/>
            <w:tcBorders>
              <w:top w:val="double" w:sz="4" w:space="0" w:color="auto"/>
            </w:tcBorders>
            <w:shd w:val="clear" w:color="auto" w:fill="auto"/>
          </w:tcPr>
          <w:p w14:paraId="29ED2089" w14:textId="77777777" w:rsidR="000B529D" w:rsidRPr="0005527B" w:rsidRDefault="000B529D" w:rsidP="00533347">
            <w:pPr>
              <w:jc w:val="right"/>
              <w:rPr>
                <w:sz w:val="18"/>
                <w:szCs w:val="18"/>
              </w:rPr>
            </w:pPr>
            <w:r w:rsidRPr="0005527B">
              <w:rPr>
                <w:sz w:val="18"/>
                <w:szCs w:val="18"/>
              </w:rPr>
              <w:t>1153.7</w:t>
            </w:r>
          </w:p>
        </w:tc>
      </w:tr>
      <w:tr w:rsidR="000B529D" w:rsidRPr="009A5D79" w14:paraId="3C397343" w14:textId="77777777" w:rsidTr="00D3759A">
        <w:tc>
          <w:tcPr>
            <w:tcW w:w="2024" w:type="dxa"/>
            <w:vMerge/>
          </w:tcPr>
          <w:p w14:paraId="46AC4D04" w14:textId="77777777" w:rsidR="000B529D" w:rsidRPr="0005527B" w:rsidRDefault="000B529D" w:rsidP="00533347">
            <w:pPr>
              <w:jc w:val="center"/>
              <w:rPr>
                <w:sz w:val="18"/>
                <w:szCs w:val="18"/>
              </w:rPr>
            </w:pPr>
          </w:p>
        </w:tc>
        <w:tc>
          <w:tcPr>
            <w:tcW w:w="2507" w:type="dxa"/>
          </w:tcPr>
          <w:p w14:paraId="5B136E64" w14:textId="77777777" w:rsidR="000B529D" w:rsidRPr="0005527B" w:rsidRDefault="000B529D" w:rsidP="00533347">
            <w:pPr>
              <w:jc w:val="right"/>
              <w:rPr>
                <w:sz w:val="18"/>
                <w:szCs w:val="18"/>
              </w:rPr>
            </w:pPr>
            <w:r w:rsidRPr="0005527B">
              <w:rPr>
                <w:sz w:val="18"/>
                <w:szCs w:val="18"/>
              </w:rPr>
              <w:t>Collector</w:t>
            </w:r>
          </w:p>
        </w:tc>
        <w:tc>
          <w:tcPr>
            <w:tcW w:w="1701" w:type="dxa"/>
            <w:shd w:val="clear" w:color="auto" w:fill="auto"/>
          </w:tcPr>
          <w:p w14:paraId="137EC74D" w14:textId="77777777" w:rsidR="000B529D" w:rsidRPr="0005527B" w:rsidRDefault="000B529D" w:rsidP="00533347">
            <w:pPr>
              <w:jc w:val="right"/>
              <w:rPr>
                <w:sz w:val="18"/>
                <w:szCs w:val="18"/>
              </w:rPr>
            </w:pPr>
            <w:r w:rsidRPr="0005527B">
              <w:rPr>
                <w:sz w:val="18"/>
                <w:szCs w:val="18"/>
              </w:rPr>
              <w:t>132.7</w:t>
            </w:r>
          </w:p>
        </w:tc>
        <w:tc>
          <w:tcPr>
            <w:tcW w:w="1560" w:type="dxa"/>
            <w:shd w:val="clear" w:color="auto" w:fill="auto"/>
          </w:tcPr>
          <w:p w14:paraId="01B087B4" w14:textId="77777777" w:rsidR="000B529D" w:rsidRPr="0005527B" w:rsidRDefault="000B529D" w:rsidP="00533347">
            <w:pPr>
              <w:jc w:val="right"/>
              <w:rPr>
                <w:sz w:val="18"/>
                <w:szCs w:val="18"/>
              </w:rPr>
            </w:pPr>
            <w:r w:rsidRPr="0005527B">
              <w:rPr>
                <w:sz w:val="18"/>
                <w:szCs w:val="18"/>
              </w:rPr>
              <w:t>1331.9</w:t>
            </w:r>
          </w:p>
        </w:tc>
        <w:tc>
          <w:tcPr>
            <w:tcW w:w="1558" w:type="dxa"/>
            <w:shd w:val="clear" w:color="auto" w:fill="auto"/>
          </w:tcPr>
          <w:p w14:paraId="6C52B6BD" w14:textId="77777777" w:rsidR="000B529D" w:rsidRPr="0005527B" w:rsidRDefault="000B529D" w:rsidP="00533347">
            <w:pPr>
              <w:jc w:val="right"/>
              <w:rPr>
                <w:sz w:val="18"/>
                <w:szCs w:val="18"/>
              </w:rPr>
            </w:pPr>
            <w:r w:rsidRPr="0005527B">
              <w:rPr>
                <w:sz w:val="18"/>
                <w:szCs w:val="18"/>
              </w:rPr>
              <w:t>767.1</w:t>
            </w:r>
          </w:p>
        </w:tc>
      </w:tr>
      <w:tr w:rsidR="000B529D" w:rsidRPr="009A5D79" w14:paraId="6BA1BB6D" w14:textId="77777777" w:rsidTr="00D3759A">
        <w:trPr>
          <w:trHeight w:val="84"/>
        </w:trPr>
        <w:tc>
          <w:tcPr>
            <w:tcW w:w="2024" w:type="dxa"/>
            <w:vMerge/>
          </w:tcPr>
          <w:p w14:paraId="0307B2D3" w14:textId="77777777" w:rsidR="000B529D" w:rsidRPr="0005527B" w:rsidRDefault="000B529D" w:rsidP="00533347">
            <w:pPr>
              <w:jc w:val="center"/>
              <w:rPr>
                <w:sz w:val="18"/>
                <w:szCs w:val="18"/>
              </w:rPr>
            </w:pPr>
          </w:p>
        </w:tc>
        <w:tc>
          <w:tcPr>
            <w:tcW w:w="2507" w:type="dxa"/>
          </w:tcPr>
          <w:p w14:paraId="59640831" w14:textId="77777777" w:rsidR="000B529D" w:rsidRPr="0005527B" w:rsidRDefault="000B529D" w:rsidP="00533347">
            <w:pPr>
              <w:jc w:val="right"/>
              <w:rPr>
                <w:sz w:val="18"/>
                <w:szCs w:val="18"/>
              </w:rPr>
            </w:pPr>
            <w:r w:rsidRPr="0005527B">
              <w:rPr>
                <w:sz w:val="18"/>
                <w:szCs w:val="18"/>
              </w:rPr>
              <w:t>Local</w:t>
            </w:r>
          </w:p>
        </w:tc>
        <w:tc>
          <w:tcPr>
            <w:tcW w:w="1701" w:type="dxa"/>
            <w:shd w:val="clear" w:color="auto" w:fill="auto"/>
          </w:tcPr>
          <w:p w14:paraId="6D9B1AD7" w14:textId="77777777" w:rsidR="000B529D" w:rsidRPr="0005527B" w:rsidRDefault="000B529D" w:rsidP="00533347">
            <w:pPr>
              <w:jc w:val="right"/>
              <w:rPr>
                <w:sz w:val="18"/>
                <w:szCs w:val="18"/>
              </w:rPr>
            </w:pPr>
            <w:r w:rsidRPr="0005527B">
              <w:rPr>
                <w:sz w:val="18"/>
                <w:szCs w:val="18"/>
              </w:rPr>
              <w:t>1869.4</w:t>
            </w:r>
          </w:p>
        </w:tc>
        <w:tc>
          <w:tcPr>
            <w:tcW w:w="1560" w:type="dxa"/>
            <w:shd w:val="clear" w:color="auto" w:fill="auto"/>
          </w:tcPr>
          <w:p w14:paraId="72618F2E" w14:textId="77777777" w:rsidR="000B529D" w:rsidRPr="0005527B" w:rsidRDefault="000B529D" w:rsidP="00533347">
            <w:pPr>
              <w:jc w:val="right"/>
              <w:rPr>
                <w:sz w:val="18"/>
                <w:szCs w:val="18"/>
              </w:rPr>
            </w:pPr>
            <w:r w:rsidRPr="0005527B">
              <w:rPr>
                <w:sz w:val="18"/>
                <w:szCs w:val="18"/>
              </w:rPr>
              <w:t>5197.3</w:t>
            </w:r>
          </w:p>
        </w:tc>
        <w:tc>
          <w:tcPr>
            <w:tcW w:w="1558" w:type="dxa"/>
            <w:shd w:val="clear" w:color="auto" w:fill="auto"/>
          </w:tcPr>
          <w:p w14:paraId="23BED944" w14:textId="77777777" w:rsidR="000B529D" w:rsidRPr="0005527B" w:rsidRDefault="000B529D" w:rsidP="00533347">
            <w:pPr>
              <w:jc w:val="right"/>
              <w:rPr>
                <w:sz w:val="18"/>
                <w:szCs w:val="18"/>
              </w:rPr>
            </w:pPr>
            <w:r w:rsidRPr="0005527B">
              <w:rPr>
                <w:sz w:val="18"/>
                <w:szCs w:val="18"/>
              </w:rPr>
              <w:t>3658.6</w:t>
            </w:r>
          </w:p>
        </w:tc>
      </w:tr>
      <w:tr w:rsidR="000B529D" w:rsidRPr="009A5D79" w14:paraId="5E6AE23E" w14:textId="77777777" w:rsidTr="00D3759A">
        <w:trPr>
          <w:trHeight w:val="300"/>
        </w:trPr>
        <w:tc>
          <w:tcPr>
            <w:tcW w:w="2024" w:type="dxa"/>
            <w:vMerge/>
            <w:tcBorders>
              <w:bottom w:val="double" w:sz="4" w:space="0" w:color="auto"/>
            </w:tcBorders>
          </w:tcPr>
          <w:p w14:paraId="36A02781" w14:textId="77777777" w:rsidR="000B529D" w:rsidRPr="0005527B" w:rsidRDefault="000B529D" w:rsidP="00533347">
            <w:pPr>
              <w:jc w:val="center"/>
              <w:rPr>
                <w:b/>
                <w:bCs/>
                <w:sz w:val="18"/>
                <w:szCs w:val="18"/>
              </w:rPr>
            </w:pPr>
          </w:p>
        </w:tc>
        <w:tc>
          <w:tcPr>
            <w:tcW w:w="2507" w:type="dxa"/>
            <w:tcBorders>
              <w:bottom w:val="double" w:sz="4" w:space="0" w:color="auto"/>
            </w:tcBorders>
            <w:shd w:val="clear" w:color="auto" w:fill="D9E2F3" w:themeFill="accent1" w:themeFillTint="33"/>
          </w:tcPr>
          <w:p w14:paraId="391850B6" w14:textId="77777777" w:rsidR="000B529D" w:rsidRPr="0005527B" w:rsidRDefault="000B529D" w:rsidP="00533347">
            <w:pPr>
              <w:jc w:val="right"/>
              <w:rPr>
                <w:b/>
                <w:bCs/>
                <w:sz w:val="18"/>
                <w:szCs w:val="18"/>
              </w:rPr>
            </w:pPr>
            <w:r w:rsidRPr="0005527B">
              <w:rPr>
                <w:b/>
                <w:bCs/>
                <w:sz w:val="18"/>
                <w:szCs w:val="18"/>
              </w:rPr>
              <w:t>Roadways, Total</w:t>
            </w:r>
          </w:p>
        </w:tc>
        <w:tc>
          <w:tcPr>
            <w:tcW w:w="1701" w:type="dxa"/>
            <w:tcBorders>
              <w:bottom w:val="double" w:sz="4" w:space="0" w:color="auto"/>
            </w:tcBorders>
            <w:shd w:val="clear" w:color="auto" w:fill="D9E2F3" w:themeFill="accent1" w:themeFillTint="33"/>
          </w:tcPr>
          <w:p w14:paraId="74DD2F94" w14:textId="77777777" w:rsidR="000B529D" w:rsidRPr="0005527B" w:rsidRDefault="000B529D" w:rsidP="00533347">
            <w:pPr>
              <w:jc w:val="right"/>
              <w:rPr>
                <w:b/>
                <w:bCs/>
                <w:sz w:val="18"/>
                <w:szCs w:val="18"/>
              </w:rPr>
            </w:pPr>
            <w:r w:rsidRPr="0005527B">
              <w:rPr>
                <w:b/>
                <w:bCs/>
                <w:sz w:val="18"/>
                <w:szCs w:val="18"/>
              </w:rPr>
              <w:t>2,223.7</w:t>
            </w:r>
          </w:p>
        </w:tc>
        <w:tc>
          <w:tcPr>
            <w:tcW w:w="1560" w:type="dxa"/>
            <w:tcBorders>
              <w:bottom w:val="double" w:sz="4" w:space="0" w:color="auto"/>
            </w:tcBorders>
            <w:shd w:val="clear" w:color="auto" w:fill="D9E2F3" w:themeFill="accent1" w:themeFillTint="33"/>
          </w:tcPr>
          <w:p w14:paraId="64773C52" w14:textId="77777777" w:rsidR="000B529D" w:rsidRPr="0005527B" w:rsidRDefault="000B529D" w:rsidP="00533347">
            <w:pPr>
              <w:jc w:val="right"/>
              <w:rPr>
                <w:b/>
                <w:bCs/>
                <w:sz w:val="18"/>
                <w:szCs w:val="18"/>
              </w:rPr>
            </w:pPr>
            <w:r w:rsidRPr="0005527B">
              <w:rPr>
                <w:b/>
                <w:bCs/>
                <w:sz w:val="18"/>
                <w:szCs w:val="18"/>
              </w:rPr>
              <w:t>7,931.2</w:t>
            </w:r>
          </w:p>
        </w:tc>
        <w:tc>
          <w:tcPr>
            <w:tcW w:w="1558" w:type="dxa"/>
            <w:tcBorders>
              <w:bottom w:val="double" w:sz="4" w:space="0" w:color="auto"/>
            </w:tcBorders>
            <w:shd w:val="clear" w:color="auto" w:fill="D9E2F3" w:themeFill="accent1" w:themeFillTint="33"/>
          </w:tcPr>
          <w:p w14:paraId="4D5203DC" w14:textId="77777777" w:rsidR="000B529D" w:rsidRPr="0005527B" w:rsidRDefault="000B529D" w:rsidP="00533347">
            <w:pPr>
              <w:jc w:val="right"/>
              <w:rPr>
                <w:b/>
                <w:bCs/>
                <w:sz w:val="18"/>
                <w:szCs w:val="18"/>
              </w:rPr>
            </w:pPr>
            <w:r w:rsidRPr="0005527B">
              <w:rPr>
                <w:b/>
                <w:bCs/>
                <w:sz w:val="18"/>
                <w:szCs w:val="18"/>
              </w:rPr>
              <w:t>5,579.4</w:t>
            </w:r>
          </w:p>
        </w:tc>
      </w:tr>
      <w:tr w:rsidR="00807DAC" w:rsidRPr="009A5D79" w14:paraId="44E496A6" w14:textId="77777777" w:rsidTr="00D3759A">
        <w:trPr>
          <w:trHeight w:val="300"/>
        </w:trPr>
        <w:tc>
          <w:tcPr>
            <w:tcW w:w="2024" w:type="dxa"/>
            <w:vMerge w:val="restart"/>
            <w:tcBorders>
              <w:top w:val="double" w:sz="4" w:space="0" w:color="auto"/>
            </w:tcBorders>
          </w:tcPr>
          <w:p w14:paraId="45763DC3" w14:textId="77777777" w:rsidR="00807DAC" w:rsidRPr="0005527B" w:rsidRDefault="00807DAC" w:rsidP="00807DAC">
            <w:pPr>
              <w:jc w:val="center"/>
              <w:rPr>
                <w:b/>
                <w:bCs/>
                <w:sz w:val="18"/>
                <w:szCs w:val="18"/>
              </w:rPr>
            </w:pPr>
            <w:r w:rsidRPr="0005527B">
              <w:rPr>
                <w:b/>
                <w:bCs/>
                <w:sz w:val="18"/>
                <w:szCs w:val="18"/>
              </w:rPr>
              <w:t>Municipal Bikeways and Pathways</w:t>
            </w:r>
            <w:r>
              <w:rPr>
                <w:b/>
                <w:bCs/>
                <w:sz w:val="18"/>
                <w:szCs w:val="18"/>
              </w:rPr>
              <w:t xml:space="preserve"> </w:t>
            </w:r>
            <w:r w:rsidRPr="0005527B">
              <w:rPr>
                <w:sz w:val="18"/>
                <w:szCs w:val="18"/>
                <w:vertAlign w:val="superscript"/>
              </w:rPr>
              <w:t>b</w:t>
            </w:r>
          </w:p>
          <w:p w14:paraId="642C487D" w14:textId="6F132CC6" w:rsidR="00807DAC" w:rsidRPr="0005527B" w:rsidRDefault="00807DAC" w:rsidP="00807DAC">
            <w:pPr>
              <w:jc w:val="center"/>
              <w:rPr>
                <w:sz w:val="18"/>
                <w:szCs w:val="18"/>
              </w:rPr>
            </w:pPr>
            <w:r w:rsidRPr="0005527B">
              <w:rPr>
                <w:sz w:val="18"/>
                <w:szCs w:val="18"/>
              </w:rPr>
              <w:t>(c-km)</w:t>
            </w:r>
          </w:p>
          <w:p w14:paraId="11E5DDC5" w14:textId="77777777" w:rsidR="00807DAC" w:rsidRPr="0005527B" w:rsidRDefault="00807DAC" w:rsidP="00807DAC">
            <w:pPr>
              <w:jc w:val="center"/>
              <w:rPr>
                <w:sz w:val="18"/>
                <w:szCs w:val="18"/>
              </w:rPr>
            </w:pPr>
          </w:p>
        </w:tc>
        <w:tc>
          <w:tcPr>
            <w:tcW w:w="2507" w:type="dxa"/>
            <w:tcBorders>
              <w:top w:val="double" w:sz="4" w:space="0" w:color="auto"/>
            </w:tcBorders>
          </w:tcPr>
          <w:p w14:paraId="3A7999CC" w14:textId="1BF3D742" w:rsidR="00807DAC" w:rsidRPr="0005527B" w:rsidRDefault="00807DAC" w:rsidP="00807DAC">
            <w:pPr>
              <w:jc w:val="right"/>
              <w:rPr>
                <w:sz w:val="18"/>
                <w:szCs w:val="18"/>
              </w:rPr>
            </w:pPr>
            <w:r w:rsidRPr="0005527B">
              <w:rPr>
                <w:sz w:val="18"/>
                <w:szCs w:val="18"/>
              </w:rPr>
              <w:t>Path</w:t>
            </w:r>
            <w:r>
              <w:rPr>
                <w:sz w:val="18"/>
                <w:szCs w:val="18"/>
              </w:rPr>
              <w:t xml:space="preserve"> </w:t>
            </w:r>
            <w:r w:rsidRPr="00807DAC">
              <w:rPr>
                <w:i/>
                <w:iCs/>
                <w:sz w:val="18"/>
                <w:szCs w:val="18"/>
              </w:rPr>
              <w:t>(Off</w:t>
            </w:r>
            <w:r>
              <w:rPr>
                <w:i/>
                <w:iCs/>
                <w:sz w:val="18"/>
                <w:szCs w:val="18"/>
              </w:rPr>
              <w:t>-</w:t>
            </w:r>
            <w:r w:rsidRPr="00807DAC">
              <w:rPr>
                <w:i/>
                <w:iCs/>
                <w:sz w:val="18"/>
                <w:szCs w:val="18"/>
              </w:rPr>
              <w:t>Street)</w:t>
            </w:r>
          </w:p>
        </w:tc>
        <w:tc>
          <w:tcPr>
            <w:tcW w:w="1701" w:type="dxa"/>
            <w:tcBorders>
              <w:top w:val="double" w:sz="4" w:space="0" w:color="auto"/>
            </w:tcBorders>
          </w:tcPr>
          <w:p w14:paraId="660DE8AB" w14:textId="7C05FD65" w:rsidR="00807DAC" w:rsidRPr="0005527B" w:rsidRDefault="00807DAC" w:rsidP="00807DAC">
            <w:pPr>
              <w:jc w:val="right"/>
              <w:rPr>
                <w:sz w:val="18"/>
                <w:szCs w:val="18"/>
              </w:rPr>
            </w:pPr>
            <w:r w:rsidRPr="0005527B">
              <w:rPr>
                <w:sz w:val="18"/>
                <w:szCs w:val="18"/>
              </w:rPr>
              <w:t>77.5</w:t>
            </w:r>
          </w:p>
        </w:tc>
        <w:tc>
          <w:tcPr>
            <w:tcW w:w="1560" w:type="dxa"/>
            <w:tcBorders>
              <w:top w:val="double" w:sz="4" w:space="0" w:color="auto"/>
            </w:tcBorders>
          </w:tcPr>
          <w:p w14:paraId="3EA3E5DA" w14:textId="302F8A88" w:rsidR="00807DAC" w:rsidRPr="0005527B" w:rsidRDefault="00807DAC" w:rsidP="00807DAC">
            <w:pPr>
              <w:jc w:val="right"/>
              <w:rPr>
                <w:sz w:val="18"/>
                <w:szCs w:val="18"/>
              </w:rPr>
            </w:pPr>
            <w:r w:rsidRPr="0005527B">
              <w:rPr>
                <w:sz w:val="18"/>
                <w:szCs w:val="18"/>
              </w:rPr>
              <w:t>1,012</w:t>
            </w:r>
          </w:p>
        </w:tc>
        <w:tc>
          <w:tcPr>
            <w:tcW w:w="1558" w:type="dxa"/>
            <w:tcBorders>
              <w:top w:val="double" w:sz="4" w:space="0" w:color="auto"/>
            </w:tcBorders>
          </w:tcPr>
          <w:p w14:paraId="30B5AE18" w14:textId="4471617D" w:rsidR="00807DAC" w:rsidRPr="0005527B" w:rsidRDefault="00807DAC" w:rsidP="00807DAC">
            <w:pPr>
              <w:jc w:val="right"/>
              <w:rPr>
                <w:b/>
                <w:bCs/>
                <w:sz w:val="18"/>
                <w:szCs w:val="18"/>
              </w:rPr>
            </w:pPr>
            <w:r w:rsidRPr="0005527B">
              <w:rPr>
                <w:sz w:val="18"/>
                <w:szCs w:val="18"/>
              </w:rPr>
              <w:t>365.9</w:t>
            </w:r>
          </w:p>
        </w:tc>
      </w:tr>
      <w:tr w:rsidR="00807DAC" w:rsidRPr="009A5D79" w14:paraId="4D07495F" w14:textId="77777777" w:rsidTr="00D3759A">
        <w:trPr>
          <w:trHeight w:val="300"/>
        </w:trPr>
        <w:tc>
          <w:tcPr>
            <w:tcW w:w="2024" w:type="dxa"/>
            <w:vMerge/>
          </w:tcPr>
          <w:p w14:paraId="10744688" w14:textId="77777777" w:rsidR="00807DAC" w:rsidRPr="0005527B" w:rsidRDefault="00807DAC" w:rsidP="00807DAC">
            <w:pPr>
              <w:rPr>
                <w:b/>
                <w:bCs/>
                <w:sz w:val="18"/>
                <w:szCs w:val="18"/>
              </w:rPr>
            </w:pPr>
          </w:p>
        </w:tc>
        <w:tc>
          <w:tcPr>
            <w:tcW w:w="2507" w:type="dxa"/>
          </w:tcPr>
          <w:p w14:paraId="57C29C48" w14:textId="3291E846" w:rsidR="00807DAC" w:rsidRPr="0005527B" w:rsidRDefault="00807DAC" w:rsidP="00807DAC">
            <w:pPr>
              <w:jc w:val="right"/>
              <w:rPr>
                <w:sz w:val="18"/>
                <w:szCs w:val="18"/>
              </w:rPr>
            </w:pPr>
            <w:r w:rsidRPr="0005527B">
              <w:rPr>
                <w:sz w:val="18"/>
                <w:szCs w:val="18"/>
              </w:rPr>
              <w:t>Cycle Track</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5FF25DEE" w14:textId="7934F2DB" w:rsidR="00807DAC" w:rsidRPr="0005527B" w:rsidRDefault="00807DAC" w:rsidP="00807DAC">
            <w:pPr>
              <w:jc w:val="right"/>
              <w:rPr>
                <w:sz w:val="18"/>
                <w:szCs w:val="18"/>
              </w:rPr>
            </w:pPr>
            <w:r w:rsidRPr="0005527B">
              <w:rPr>
                <w:sz w:val="18"/>
                <w:szCs w:val="18"/>
              </w:rPr>
              <w:t>27.4</w:t>
            </w:r>
          </w:p>
        </w:tc>
        <w:tc>
          <w:tcPr>
            <w:tcW w:w="1560" w:type="dxa"/>
          </w:tcPr>
          <w:p w14:paraId="700A6340" w14:textId="17B4D225" w:rsidR="00807DAC" w:rsidRPr="0005527B" w:rsidRDefault="00807DAC" w:rsidP="00807DAC">
            <w:pPr>
              <w:jc w:val="right"/>
              <w:rPr>
                <w:sz w:val="18"/>
                <w:szCs w:val="18"/>
              </w:rPr>
            </w:pPr>
            <w:r w:rsidRPr="0005527B">
              <w:rPr>
                <w:sz w:val="18"/>
                <w:szCs w:val="18"/>
              </w:rPr>
              <w:t>31.7</w:t>
            </w:r>
          </w:p>
        </w:tc>
        <w:tc>
          <w:tcPr>
            <w:tcW w:w="1558" w:type="dxa"/>
          </w:tcPr>
          <w:p w14:paraId="598E8EC0" w14:textId="6F43F9D6" w:rsidR="00807DAC" w:rsidRPr="0005527B" w:rsidRDefault="00807DAC" w:rsidP="00807DAC">
            <w:pPr>
              <w:jc w:val="right"/>
              <w:rPr>
                <w:b/>
                <w:bCs/>
                <w:sz w:val="18"/>
                <w:szCs w:val="18"/>
              </w:rPr>
            </w:pPr>
            <w:r w:rsidRPr="0005527B">
              <w:rPr>
                <w:sz w:val="18"/>
                <w:szCs w:val="18"/>
              </w:rPr>
              <w:t>73.9</w:t>
            </w:r>
          </w:p>
        </w:tc>
      </w:tr>
      <w:tr w:rsidR="00807DAC" w:rsidRPr="009A5D79" w14:paraId="25EB1CC5" w14:textId="77777777" w:rsidTr="00D3759A">
        <w:trPr>
          <w:trHeight w:val="300"/>
        </w:trPr>
        <w:tc>
          <w:tcPr>
            <w:tcW w:w="2024" w:type="dxa"/>
            <w:vMerge/>
          </w:tcPr>
          <w:p w14:paraId="2B969163" w14:textId="77777777" w:rsidR="00807DAC" w:rsidRPr="0005527B" w:rsidRDefault="00807DAC" w:rsidP="00807DAC">
            <w:pPr>
              <w:rPr>
                <w:b/>
                <w:bCs/>
                <w:sz w:val="18"/>
                <w:szCs w:val="18"/>
              </w:rPr>
            </w:pPr>
          </w:p>
        </w:tc>
        <w:tc>
          <w:tcPr>
            <w:tcW w:w="2507" w:type="dxa"/>
          </w:tcPr>
          <w:p w14:paraId="4A544E91" w14:textId="6B8A0BCF" w:rsidR="00807DAC" w:rsidRPr="0005527B" w:rsidRDefault="00807DAC" w:rsidP="00807DAC">
            <w:pPr>
              <w:jc w:val="right"/>
              <w:rPr>
                <w:sz w:val="18"/>
                <w:szCs w:val="18"/>
              </w:rPr>
            </w:pPr>
            <w:r w:rsidRPr="0005527B">
              <w:rPr>
                <w:sz w:val="18"/>
                <w:szCs w:val="18"/>
              </w:rPr>
              <w:t>Painted Lane</w:t>
            </w:r>
            <w:r>
              <w:rPr>
                <w:sz w:val="18"/>
                <w:szCs w:val="18"/>
              </w:rPr>
              <w:t xml:space="preserve"> </w:t>
            </w:r>
            <w:r w:rsidRPr="00807DAC">
              <w:rPr>
                <w:i/>
                <w:iCs/>
                <w:sz w:val="18"/>
                <w:szCs w:val="18"/>
              </w:rPr>
              <w:t>(On</w:t>
            </w:r>
            <w:r>
              <w:rPr>
                <w:i/>
                <w:iCs/>
                <w:sz w:val="18"/>
                <w:szCs w:val="18"/>
              </w:rPr>
              <w:t>-</w:t>
            </w:r>
            <w:r w:rsidRPr="00807DAC">
              <w:rPr>
                <w:i/>
                <w:iCs/>
                <w:sz w:val="18"/>
                <w:szCs w:val="18"/>
              </w:rPr>
              <w:t>Street)</w:t>
            </w:r>
          </w:p>
        </w:tc>
        <w:tc>
          <w:tcPr>
            <w:tcW w:w="1701" w:type="dxa"/>
          </w:tcPr>
          <w:p w14:paraId="1F56F515" w14:textId="60003050" w:rsidR="00807DAC" w:rsidRPr="0005527B" w:rsidRDefault="00807DAC" w:rsidP="00807DAC">
            <w:pPr>
              <w:jc w:val="right"/>
              <w:rPr>
                <w:sz w:val="18"/>
                <w:szCs w:val="18"/>
              </w:rPr>
            </w:pPr>
            <w:r w:rsidRPr="0005527B">
              <w:rPr>
                <w:sz w:val="18"/>
                <w:szCs w:val="18"/>
              </w:rPr>
              <w:t>43.8</w:t>
            </w:r>
          </w:p>
        </w:tc>
        <w:tc>
          <w:tcPr>
            <w:tcW w:w="1560" w:type="dxa"/>
          </w:tcPr>
          <w:p w14:paraId="6604E963" w14:textId="7857E906" w:rsidR="00807DAC" w:rsidRPr="0005527B" w:rsidRDefault="00807DAC" w:rsidP="00807DAC">
            <w:pPr>
              <w:jc w:val="right"/>
              <w:rPr>
                <w:sz w:val="18"/>
                <w:szCs w:val="18"/>
              </w:rPr>
            </w:pPr>
            <w:r w:rsidRPr="0005527B">
              <w:rPr>
                <w:sz w:val="18"/>
                <w:szCs w:val="18"/>
              </w:rPr>
              <w:t>57.0</w:t>
            </w:r>
          </w:p>
        </w:tc>
        <w:tc>
          <w:tcPr>
            <w:tcW w:w="1558" w:type="dxa"/>
          </w:tcPr>
          <w:p w14:paraId="657A7519" w14:textId="39CFFD6E" w:rsidR="00807DAC" w:rsidRPr="0005527B" w:rsidRDefault="00807DAC" w:rsidP="00807DAC">
            <w:pPr>
              <w:jc w:val="right"/>
              <w:rPr>
                <w:b/>
                <w:bCs/>
                <w:sz w:val="18"/>
                <w:szCs w:val="18"/>
              </w:rPr>
            </w:pPr>
            <w:r w:rsidRPr="0005527B">
              <w:rPr>
                <w:sz w:val="18"/>
                <w:szCs w:val="18"/>
              </w:rPr>
              <w:t>131.5</w:t>
            </w:r>
          </w:p>
        </w:tc>
      </w:tr>
      <w:tr w:rsidR="00807DAC" w:rsidRPr="009A5D79" w14:paraId="0E15AA19" w14:textId="77777777" w:rsidTr="00D3759A">
        <w:trPr>
          <w:trHeight w:val="300"/>
        </w:trPr>
        <w:tc>
          <w:tcPr>
            <w:tcW w:w="2024" w:type="dxa"/>
            <w:vMerge/>
          </w:tcPr>
          <w:p w14:paraId="47BB7F7E" w14:textId="77777777" w:rsidR="00807DAC" w:rsidRPr="0005527B" w:rsidRDefault="00807DAC" w:rsidP="00533347">
            <w:pPr>
              <w:rPr>
                <w:b/>
                <w:bCs/>
                <w:sz w:val="18"/>
                <w:szCs w:val="18"/>
              </w:rPr>
            </w:pPr>
          </w:p>
        </w:tc>
        <w:tc>
          <w:tcPr>
            <w:tcW w:w="2507" w:type="dxa"/>
          </w:tcPr>
          <w:p w14:paraId="7F16DB03" w14:textId="0F378DBD" w:rsidR="00807DAC" w:rsidRPr="0005527B" w:rsidRDefault="00807DAC" w:rsidP="00533347">
            <w:pPr>
              <w:jc w:val="right"/>
              <w:rPr>
                <w:sz w:val="18"/>
                <w:szCs w:val="18"/>
              </w:rPr>
            </w:pPr>
            <w:r w:rsidRPr="0005527B">
              <w:rPr>
                <w:sz w:val="18"/>
                <w:szCs w:val="18"/>
              </w:rPr>
              <w:t>Shared</w:t>
            </w:r>
            <w:r>
              <w:rPr>
                <w:sz w:val="18"/>
                <w:szCs w:val="18"/>
              </w:rPr>
              <w:t xml:space="preserve"> Route </w:t>
            </w:r>
            <w:r w:rsidRPr="00807DAC">
              <w:rPr>
                <w:i/>
                <w:iCs/>
                <w:sz w:val="18"/>
                <w:szCs w:val="18"/>
              </w:rPr>
              <w:t>(On</w:t>
            </w:r>
            <w:r>
              <w:rPr>
                <w:i/>
                <w:iCs/>
                <w:sz w:val="18"/>
                <w:szCs w:val="18"/>
              </w:rPr>
              <w:t>-</w:t>
            </w:r>
            <w:r w:rsidRPr="00807DAC">
              <w:rPr>
                <w:i/>
                <w:iCs/>
                <w:sz w:val="18"/>
                <w:szCs w:val="18"/>
              </w:rPr>
              <w:t>Street)</w:t>
            </w:r>
          </w:p>
        </w:tc>
        <w:tc>
          <w:tcPr>
            <w:tcW w:w="1701" w:type="dxa"/>
          </w:tcPr>
          <w:p w14:paraId="2ADD04EB" w14:textId="77777777" w:rsidR="00807DAC" w:rsidRPr="0005527B" w:rsidRDefault="00807DAC" w:rsidP="00533347">
            <w:pPr>
              <w:jc w:val="right"/>
              <w:rPr>
                <w:sz w:val="18"/>
                <w:szCs w:val="18"/>
              </w:rPr>
            </w:pPr>
            <w:r w:rsidRPr="0005527B">
              <w:rPr>
                <w:sz w:val="18"/>
                <w:szCs w:val="18"/>
              </w:rPr>
              <w:t>193.3</w:t>
            </w:r>
          </w:p>
        </w:tc>
        <w:tc>
          <w:tcPr>
            <w:tcW w:w="1560" w:type="dxa"/>
          </w:tcPr>
          <w:p w14:paraId="7C12648A" w14:textId="77777777" w:rsidR="00807DAC" w:rsidRPr="0005527B" w:rsidRDefault="00807DAC" w:rsidP="00533347">
            <w:pPr>
              <w:jc w:val="right"/>
              <w:rPr>
                <w:sz w:val="18"/>
                <w:szCs w:val="18"/>
              </w:rPr>
            </w:pPr>
            <w:r w:rsidRPr="0005527B">
              <w:rPr>
                <w:sz w:val="18"/>
                <w:szCs w:val="18"/>
              </w:rPr>
              <w:t>481.0</w:t>
            </w:r>
          </w:p>
        </w:tc>
        <w:tc>
          <w:tcPr>
            <w:tcW w:w="1558" w:type="dxa"/>
          </w:tcPr>
          <w:p w14:paraId="68A7F2AC" w14:textId="77777777" w:rsidR="00807DAC" w:rsidRPr="0005527B" w:rsidRDefault="00807DAC" w:rsidP="00533347">
            <w:pPr>
              <w:jc w:val="right"/>
              <w:rPr>
                <w:b/>
                <w:bCs/>
                <w:sz w:val="18"/>
                <w:szCs w:val="18"/>
              </w:rPr>
            </w:pPr>
            <w:r w:rsidRPr="0005527B">
              <w:rPr>
                <w:sz w:val="18"/>
                <w:szCs w:val="18"/>
              </w:rPr>
              <w:t>184.4</w:t>
            </w:r>
          </w:p>
        </w:tc>
      </w:tr>
      <w:tr w:rsidR="00807DAC" w:rsidRPr="009A5D79" w14:paraId="4FB26C9C" w14:textId="77777777" w:rsidTr="00D3759A">
        <w:trPr>
          <w:trHeight w:val="300"/>
        </w:trPr>
        <w:tc>
          <w:tcPr>
            <w:tcW w:w="2024" w:type="dxa"/>
            <w:vMerge/>
          </w:tcPr>
          <w:p w14:paraId="0381BD1B" w14:textId="77777777" w:rsidR="00807DAC" w:rsidRPr="0005527B" w:rsidRDefault="00807DAC" w:rsidP="00533347">
            <w:pPr>
              <w:rPr>
                <w:b/>
                <w:bCs/>
                <w:sz w:val="18"/>
                <w:szCs w:val="18"/>
              </w:rPr>
            </w:pPr>
          </w:p>
        </w:tc>
        <w:tc>
          <w:tcPr>
            <w:tcW w:w="2507" w:type="dxa"/>
            <w:shd w:val="clear" w:color="auto" w:fill="D9E2F3" w:themeFill="accent1" w:themeFillTint="33"/>
          </w:tcPr>
          <w:p w14:paraId="23407254" w14:textId="21F9AD41" w:rsidR="00807DAC" w:rsidRPr="00807DAC" w:rsidRDefault="00807DAC" w:rsidP="00533347">
            <w:pPr>
              <w:jc w:val="right"/>
              <w:rPr>
                <w:b/>
                <w:bCs/>
                <w:sz w:val="18"/>
                <w:szCs w:val="18"/>
              </w:rPr>
            </w:pPr>
            <w:r w:rsidRPr="00807DAC">
              <w:rPr>
                <w:b/>
                <w:bCs/>
                <w:sz w:val="18"/>
                <w:szCs w:val="18"/>
              </w:rPr>
              <w:t>On-Street Routes, Total</w:t>
            </w:r>
          </w:p>
        </w:tc>
        <w:tc>
          <w:tcPr>
            <w:tcW w:w="1701" w:type="dxa"/>
            <w:shd w:val="clear" w:color="auto" w:fill="D9E2F3" w:themeFill="accent1" w:themeFillTint="33"/>
          </w:tcPr>
          <w:p w14:paraId="7A6EB8DC" w14:textId="112B9A28" w:rsidR="00807DAC" w:rsidRPr="00807DAC" w:rsidRDefault="00807DAC" w:rsidP="00533347">
            <w:pPr>
              <w:jc w:val="right"/>
              <w:rPr>
                <w:b/>
                <w:bCs/>
                <w:sz w:val="18"/>
                <w:szCs w:val="18"/>
              </w:rPr>
            </w:pPr>
            <w:r>
              <w:rPr>
                <w:b/>
                <w:bCs/>
                <w:sz w:val="18"/>
                <w:szCs w:val="18"/>
              </w:rPr>
              <w:t>264.5</w:t>
            </w:r>
          </w:p>
        </w:tc>
        <w:tc>
          <w:tcPr>
            <w:tcW w:w="1560" w:type="dxa"/>
            <w:shd w:val="clear" w:color="auto" w:fill="D9E2F3" w:themeFill="accent1" w:themeFillTint="33"/>
          </w:tcPr>
          <w:p w14:paraId="04B6C08B" w14:textId="3B0C949E" w:rsidR="00807DAC" w:rsidRPr="00807DAC" w:rsidRDefault="00CD402B" w:rsidP="00533347">
            <w:pPr>
              <w:jc w:val="right"/>
              <w:rPr>
                <w:b/>
                <w:bCs/>
                <w:sz w:val="18"/>
                <w:szCs w:val="18"/>
              </w:rPr>
            </w:pPr>
            <w:r>
              <w:rPr>
                <w:b/>
                <w:bCs/>
                <w:sz w:val="18"/>
                <w:szCs w:val="18"/>
              </w:rPr>
              <w:t>569.7</w:t>
            </w:r>
          </w:p>
        </w:tc>
        <w:tc>
          <w:tcPr>
            <w:tcW w:w="1558" w:type="dxa"/>
            <w:shd w:val="clear" w:color="auto" w:fill="D9E2F3" w:themeFill="accent1" w:themeFillTint="33"/>
          </w:tcPr>
          <w:p w14:paraId="72054845" w14:textId="27DBA469" w:rsidR="00807DAC" w:rsidRPr="00807DAC" w:rsidRDefault="00CD402B" w:rsidP="00533347">
            <w:pPr>
              <w:jc w:val="right"/>
              <w:rPr>
                <w:b/>
                <w:bCs/>
                <w:sz w:val="18"/>
                <w:szCs w:val="18"/>
              </w:rPr>
            </w:pPr>
            <w:r>
              <w:rPr>
                <w:b/>
                <w:bCs/>
                <w:sz w:val="18"/>
                <w:szCs w:val="18"/>
              </w:rPr>
              <w:t>389.8</w:t>
            </w:r>
          </w:p>
        </w:tc>
      </w:tr>
      <w:tr w:rsidR="00807DAC" w:rsidRPr="009A5D79" w14:paraId="6B1A8C0B" w14:textId="77777777" w:rsidTr="00D3759A">
        <w:trPr>
          <w:trHeight w:val="300"/>
        </w:trPr>
        <w:tc>
          <w:tcPr>
            <w:tcW w:w="2024" w:type="dxa"/>
            <w:vMerge/>
          </w:tcPr>
          <w:p w14:paraId="702B2CFD" w14:textId="77777777" w:rsidR="00807DAC" w:rsidRPr="0005527B" w:rsidRDefault="00807DAC" w:rsidP="00533347">
            <w:pPr>
              <w:rPr>
                <w:b/>
                <w:bCs/>
                <w:sz w:val="18"/>
                <w:szCs w:val="18"/>
              </w:rPr>
            </w:pPr>
          </w:p>
        </w:tc>
        <w:tc>
          <w:tcPr>
            <w:tcW w:w="2507" w:type="dxa"/>
            <w:shd w:val="clear" w:color="auto" w:fill="D9E2F3" w:themeFill="accent1" w:themeFillTint="33"/>
          </w:tcPr>
          <w:p w14:paraId="4369D0AF" w14:textId="20178E31" w:rsidR="00807DAC" w:rsidRPr="0005527B" w:rsidRDefault="00CD402B" w:rsidP="00533347">
            <w:pPr>
              <w:jc w:val="right"/>
              <w:rPr>
                <w:sz w:val="18"/>
                <w:szCs w:val="18"/>
              </w:rPr>
            </w:pPr>
            <w:r>
              <w:rPr>
                <w:b/>
                <w:bCs/>
                <w:sz w:val="18"/>
                <w:szCs w:val="18"/>
              </w:rPr>
              <w:t xml:space="preserve">All </w:t>
            </w:r>
            <w:r w:rsidR="00807DAC" w:rsidRPr="0005527B">
              <w:rPr>
                <w:b/>
                <w:bCs/>
                <w:sz w:val="18"/>
                <w:szCs w:val="18"/>
              </w:rPr>
              <w:t>Routes, Total</w:t>
            </w:r>
          </w:p>
        </w:tc>
        <w:tc>
          <w:tcPr>
            <w:tcW w:w="1701" w:type="dxa"/>
            <w:shd w:val="clear" w:color="auto" w:fill="D9E2F3" w:themeFill="accent1" w:themeFillTint="33"/>
          </w:tcPr>
          <w:p w14:paraId="4D779D45" w14:textId="77777777" w:rsidR="00807DAC" w:rsidRPr="0005527B" w:rsidRDefault="00807DAC" w:rsidP="00533347">
            <w:pPr>
              <w:jc w:val="right"/>
              <w:rPr>
                <w:sz w:val="18"/>
                <w:szCs w:val="18"/>
              </w:rPr>
            </w:pPr>
            <w:r w:rsidRPr="0005527B">
              <w:rPr>
                <w:b/>
                <w:bCs/>
                <w:sz w:val="18"/>
                <w:szCs w:val="18"/>
              </w:rPr>
              <w:t>342.1</w:t>
            </w:r>
          </w:p>
        </w:tc>
        <w:tc>
          <w:tcPr>
            <w:tcW w:w="1560" w:type="dxa"/>
            <w:shd w:val="clear" w:color="auto" w:fill="D9E2F3" w:themeFill="accent1" w:themeFillTint="33"/>
          </w:tcPr>
          <w:p w14:paraId="00D935CA" w14:textId="77777777" w:rsidR="00807DAC" w:rsidRPr="0005527B" w:rsidRDefault="00807DAC" w:rsidP="00533347">
            <w:pPr>
              <w:jc w:val="right"/>
              <w:rPr>
                <w:b/>
                <w:bCs/>
                <w:sz w:val="18"/>
                <w:szCs w:val="18"/>
              </w:rPr>
            </w:pPr>
            <w:r w:rsidRPr="0005527B">
              <w:rPr>
                <w:b/>
                <w:bCs/>
                <w:sz w:val="18"/>
                <w:szCs w:val="18"/>
              </w:rPr>
              <w:t>1,581.7</w:t>
            </w:r>
          </w:p>
        </w:tc>
        <w:tc>
          <w:tcPr>
            <w:tcW w:w="1558" w:type="dxa"/>
            <w:shd w:val="clear" w:color="auto" w:fill="D9E2F3" w:themeFill="accent1" w:themeFillTint="33"/>
          </w:tcPr>
          <w:p w14:paraId="27F13211" w14:textId="77777777" w:rsidR="00807DAC" w:rsidRPr="0005527B" w:rsidRDefault="00807DAC" w:rsidP="00533347">
            <w:pPr>
              <w:jc w:val="right"/>
              <w:rPr>
                <w:b/>
                <w:bCs/>
                <w:sz w:val="18"/>
                <w:szCs w:val="18"/>
              </w:rPr>
            </w:pPr>
            <w:r w:rsidRPr="0005527B">
              <w:rPr>
                <w:b/>
                <w:bCs/>
                <w:sz w:val="18"/>
                <w:szCs w:val="18"/>
              </w:rPr>
              <w:t>755.8</w:t>
            </w:r>
          </w:p>
        </w:tc>
      </w:tr>
      <w:tr w:rsidR="00807DAC" w:rsidRPr="009A5D79" w14:paraId="6CC20D48" w14:textId="77777777" w:rsidTr="00D3759A">
        <w:trPr>
          <w:trHeight w:val="300"/>
        </w:trPr>
        <w:tc>
          <w:tcPr>
            <w:tcW w:w="2024" w:type="dxa"/>
          </w:tcPr>
          <w:p w14:paraId="1A1D4A82" w14:textId="29339ADF" w:rsidR="00807DAC" w:rsidRPr="0005527B" w:rsidRDefault="00CD402B" w:rsidP="00D008DF">
            <w:pPr>
              <w:jc w:val="center"/>
              <w:rPr>
                <w:b/>
                <w:bCs/>
                <w:sz w:val="18"/>
                <w:szCs w:val="18"/>
              </w:rPr>
            </w:pPr>
            <w:r>
              <w:rPr>
                <w:b/>
                <w:bCs/>
                <w:sz w:val="18"/>
                <w:szCs w:val="18"/>
              </w:rPr>
              <w:t xml:space="preserve">Cycling Route Coverage </w:t>
            </w:r>
            <w:r w:rsidRPr="00D008DF">
              <w:rPr>
                <w:sz w:val="18"/>
                <w:szCs w:val="18"/>
              </w:rPr>
              <w:t>(by c-km)</w:t>
            </w:r>
          </w:p>
        </w:tc>
        <w:tc>
          <w:tcPr>
            <w:tcW w:w="2507" w:type="dxa"/>
          </w:tcPr>
          <w:p w14:paraId="70C018CB" w14:textId="6F544175" w:rsidR="00807DAC" w:rsidRPr="0005527B" w:rsidRDefault="00D008DF" w:rsidP="00533347">
            <w:pPr>
              <w:jc w:val="right"/>
              <w:rPr>
                <w:b/>
                <w:bCs/>
                <w:sz w:val="18"/>
                <w:szCs w:val="18"/>
              </w:rPr>
            </w:pPr>
            <w:r>
              <w:rPr>
                <w:b/>
                <w:bCs/>
                <w:sz w:val="18"/>
                <w:szCs w:val="18"/>
              </w:rPr>
              <w:t>% Roadway</w:t>
            </w:r>
            <w:r w:rsidR="00D3759A">
              <w:rPr>
                <w:b/>
                <w:bCs/>
                <w:sz w:val="18"/>
                <w:szCs w:val="18"/>
              </w:rPr>
              <w:t>-km</w:t>
            </w:r>
            <w:r w:rsidR="00CD402B">
              <w:rPr>
                <w:b/>
                <w:bCs/>
                <w:sz w:val="18"/>
                <w:szCs w:val="18"/>
              </w:rPr>
              <w:t xml:space="preserve"> </w:t>
            </w:r>
            <w:r w:rsidR="00807DAC">
              <w:rPr>
                <w:b/>
                <w:bCs/>
                <w:sz w:val="18"/>
                <w:szCs w:val="18"/>
              </w:rPr>
              <w:t>with routes</w:t>
            </w:r>
          </w:p>
        </w:tc>
        <w:tc>
          <w:tcPr>
            <w:tcW w:w="1701" w:type="dxa"/>
          </w:tcPr>
          <w:p w14:paraId="14840D19" w14:textId="5E948BC7" w:rsidR="00807DAC" w:rsidRPr="0005527B" w:rsidRDefault="00807DAC" w:rsidP="00533347">
            <w:pPr>
              <w:jc w:val="right"/>
              <w:rPr>
                <w:b/>
                <w:bCs/>
                <w:sz w:val="18"/>
                <w:szCs w:val="18"/>
              </w:rPr>
            </w:pPr>
            <w:r>
              <w:rPr>
                <w:b/>
                <w:bCs/>
                <w:sz w:val="18"/>
                <w:szCs w:val="18"/>
              </w:rPr>
              <w:t>11.9%</w:t>
            </w:r>
          </w:p>
        </w:tc>
        <w:tc>
          <w:tcPr>
            <w:tcW w:w="1560" w:type="dxa"/>
          </w:tcPr>
          <w:p w14:paraId="28F73A8C" w14:textId="2D615505" w:rsidR="00807DAC" w:rsidRPr="0005527B" w:rsidRDefault="00CD402B" w:rsidP="00533347">
            <w:pPr>
              <w:jc w:val="right"/>
              <w:rPr>
                <w:b/>
                <w:bCs/>
                <w:sz w:val="18"/>
                <w:szCs w:val="18"/>
              </w:rPr>
            </w:pPr>
            <w:r>
              <w:rPr>
                <w:b/>
                <w:bCs/>
                <w:sz w:val="18"/>
                <w:szCs w:val="18"/>
              </w:rPr>
              <w:t>7.2%</w:t>
            </w:r>
          </w:p>
        </w:tc>
        <w:tc>
          <w:tcPr>
            <w:tcW w:w="1558" w:type="dxa"/>
          </w:tcPr>
          <w:p w14:paraId="2F8DC4C2" w14:textId="7D835EEA" w:rsidR="00807DAC" w:rsidRPr="0005527B" w:rsidRDefault="00CD402B" w:rsidP="00533347">
            <w:pPr>
              <w:jc w:val="right"/>
              <w:rPr>
                <w:b/>
                <w:bCs/>
                <w:sz w:val="18"/>
                <w:szCs w:val="18"/>
              </w:rPr>
            </w:pPr>
            <w:r>
              <w:rPr>
                <w:b/>
                <w:bCs/>
                <w:sz w:val="18"/>
                <w:szCs w:val="18"/>
              </w:rPr>
              <w:t>7.0%</w:t>
            </w:r>
          </w:p>
        </w:tc>
      </w:tr>
      <w:tr w:rsidR="000B529D" w:rsidRPr="009A5D79" w14:paraId="01F15F09" w14:textId="77777777" w:rsidTr="007838C1">
        <w:trPr>
          <w:trHeight w:val="300"/>
        </w:trPr>
        <w:tc>
          <w:tcPr>
            <w:tcW w:w="9350" w:type="dxa"/>
            <w:gridSpan w:val="5"/>
          </w:tcPr>
          <w:p w14:paraId="0339075C" w14:textId="490653C2" w:rsidR="00693CF2" w:rsidRDefault="00693CF2" w:rsidP="00533347">
            <w:pPr>
              <w:rPr>
                <w:sz w:val="18"/>
                <w:szCs w:val="18"/>
              </w:rPr>
            </w:pPr>
            <w:r>
              <w:rPr>
                <w:sz w:val="18"/>
                <w:szCs w:val="18"/>
              </w:rPr>
              <w:t>c-km: centreline-kilometers</w:t>
            </w:r>
            <w:r w:rsidR="00790E51">
              <w:rPr>
                <w:sz w:val="18"/>
                <w:szCs w:val="18"/>
              </w:rPr>
              <w:t>, length of a route measured along its central axis</w:t>
            </w:r>
            <w:r w:rsidR="003B4700">
              <w:rPr>
                <w:sz w:val="18"/>
                <w:szCs w:val="18"/>
              </w:rPr>
              <w:t>.</w:t>
            </w:r>
          </w:p>
          <w:p w14:paraId="747B6D7A" w14:textId="4CDF4857" w:rsidR="000B529D" w:rsidRPr="00693CF2" w:rsidRDefault="000B529D" w:rsidP="00533347">
            <w:pPr>
              <w:rPr>
                <w:i/>
                <w:iCs/>
                <w:sz w:val="18"/>
                <w:szCs w:val="18"/>
              </w:rPr>
            </w:pPr>
            <w:r w:rsidRPr="00693CF2">
              <w:rPr>
                <w:i/>
                <w:iCs/>
                <w:sz w:val="18"/>
                <w:szCs w:val="18"/>
              </w:rPr>
              <w:t xml:space="preserve">a: Total Centreline-km of Public Roadways in Vancouver, Calgary, and Toronto. Excluding Highways, Skeletal Roads, and non-municipally operated roads. </w:t>
            </w:r>
            <w:r w:rsidR="00172209" w:rsidRPr="00172209">
              <w:rPr>
                <w:i/>
                <w:iCs/>
                <w:sz w:val="18"/>
                <w:szCs w:val="18"/>
              </w:rPr>
              <w:t>Local roadways denote residential streets and lanes</w:t>
            </w:r>
            <w:r w:rsidR="007449A2">
              <w:rPr>
                <w:i/>
                <w:iCs/>
                <w:sz w:val="18"/>
                <w:szCs w:val="18"/>
              </w:rPr>
              <w:t xml:space="preserve">. </w:t>
            </w:r>
          </w:p>
          <w:p w14:paraId="3E23E412" w14:textId="20C3BEF3" w:rsidR="00551982" w:rsidRPr="00693CF2" w:rsidRDefault="000B529D" w:rsidP="00533347">
            <w:pPr>
              <w:rPr>
                <w:i/>
                <w:iCs/>
                <w:sz w:val="18"/>
                <w:szCs w:val="18"/>
              </w:rPr>
            </w:pPr>
            <w:r w:rsidRPr="00693CF2">
              <w:rPr>
                <w:i/>
                <w:iCs/>
                <w:sz w:val="18"/>
                <w:szCs w:val="18"/>
              </w:rPr>
              <w:t>b: Total centreline-km of municipally operated bikeways and pathways, excluding planned infrastructure, temporary infrastructure, and decommissioned infrastructure.</w:t>
            </w:r>
            <w:r w:rsidR="007849A5" w:rsidRPr="00693CF2">
              <w:rPr>
                <w:i/>
                <w:iCs/>
                <w:sz w:val="18"/>
                <w:szCs w:val="18"/>
              </w:rPr>
              <w:t xml:space="preserve"> Analyzed directly from municipal data</w:t>
            </w:r>
            <w:r w:rsidR="00E836A3">
              <w:rPr>
                <w:i/>
                <w:iCs/>
                <w:sz w:val="18"/>
                <w:szCs w:val="18"/>
              </w:rPr>
              <w:t xml:space="preserve">, prior to the exclusion of misclassified segments. </w:t>
            </w:r>
          </w:p>
        </w:tc>
      </w:tr>
    </w:tbl>
    <w:p w14:paraId="1CEC6402" w14:textId="16A21445" w:rsidR="000B529D" w:rsidRPr="00876D92" w:rsidRDefault="000B529D" w:rsidP="000B529D">
      <w:pPr>
        <w:spacing w:after="0" w:line="240" w:lineRule="auto"/>
      </w:pPr>
      <w:r w:rsidRPr="00876D92">
        <w:rPr>
          <w:b/>
          <w:bCs/>
        </w:rPr>
        <w:t>Table 1: Comparison of Municipal Roadway and Bikeway Infrastructure in Vancouver, Calgary, and Toronto (Canada)</w:t>
      </w:r>
      <w:r>
        <w:rPr>
          <w:b/>
          <w:bCs/>
        </w:rPr>
        <w:t>, 2022</w:t>
      </w:r>
      <w:r w:rsidRPr="00876D92">
        <w:rPr>
          <w:b/>
          <w:bCs/>
        </w:rPr>
        <w:t xml:space="preserve">. </w:t>
      </w:r>
      <w:r>
        <w:t xml:space="preserve">Information sourced from municipally maintained open datasets, with records last updated between June 2022 and August 2023. </w:t>
      </w:r>
      <w:r w:rsidR="001E0E1C">
        <w:t xml:space="preserve">Analysed prior to the exclusion of misclassifications. </w:t>
      </w:r>
      <w:r w:rsidR="007449A2">
        <w:t>M</w:t>
      </w:r>
      <w:r>
        <w:t xml:space="preserve">ethodology available in </w:t>
      </w:r>
      <w:r w:rsidR="0083267B" w:rsidRPr="0083267B">
        <w:rPr>
          <w:b/>
          <w:bCs/>
          <w:i/>
          <w:iCs/>
        </w:rPr>
        <w:t>A</w:t>
      </w:r>
      <w:r w:rsidRPr="0083267B">
        <w:rPr>
          <w:b/>
          <w:bCs/>
          <w:i/>
          <w:iCs/>
        </w:rPr>
        <w:t>ppendix</w:t>
      </w:r>
      <w:r w:rsidR="007449A2" w:rsidRPr="0083267B">
        <w:rPr>
          <w:b/>
          <w:bCs/>
          <w:i/>
          <w:iCs/>
        </w:rPr>
        <w:t xml:space="preserve"> 2</w:t>
      </w:r>
      <w:r>
        <w:t xml:space="preserve">. </w:t>
      </w:r>
    </w:p>
    <w:p w14:paraId="33C558D9" w14:textId="77777777" w:rsidR="000B529D" w:rsidRDefault="000B529D" w:rsidP="000B529D">
      <w:pPr>
        <w:rPr>
          <w:sz w:val="24"/>
          <w:szCs w:val="24"/>
        </w:rPr>
      </w:pPr>
    </w:p>
    <w:p w14:paraId="60268C1D" w14:textId="77777777" w:rsidR="00167977" w:rsidRDefault="00167977" w:rsidP="000B529D">
      <w:pPr>
        <w:rPr>
          <w:sz w:val="24"/>
          <w:szCs w:val="24"/>
        </w:rPr>
      </w:pPr>
    </w:p>
    <w:p w14:paraId="34EE588C" w14:textId="1BDA5CE9" w:rsidR="000B529D" w:rsidRPr="00D3759A" w:rsidRDefault="00A50AD2" w:rsidP="000B529D">
      <w:pPr>
        <w:rPr>
          <w:b/>
          <w:bCs/>
          <w:i/>
          <w:iCs/>
          <w:sz w:val="24"/>
          <w:szCs w:val="24"/>
        </w:rPr>
      </w:pPr>
      <w:bookmarkStart w:id="10" w:name="_Hlk143179159"/>
      <w:r>
        <w:rPr>
          <w:b/>
          <w:bCs/>
          <w:i/>
          <w:iCs/>
          <w:sz w:val="24"/>
          <w:szCs w:val="24"/>
        </w:rPr>
        <w:lastRenderedPageBreak/>
        <w:t xml:space="preserve">Eligibility </w:t>
      </w:r>
      <w:r w:rsidR="00AD5B1E">
        <w:rPr>
          <w:b/>
          <w:bCs/>
          <w:i/>
          <w:iCs/>
          <w:sz w:val="24"/>
          <w:szCs w:val="24"/>
        </w:rPr>
        <w:t>and Inclusions</w:t>
      </w:r>
    </w:p>
    <w:p w14:paraId="765A709F" w14:textId="4C1E95BF" w:rsidR="0008425E" w:rsidRDefault="001E0E1C" w:rsidP="0008425E">
      <w:pPr>
        <w:ind w:firstLine="720"/>
      </w:pPr>
      <w:r>
        <w:t xml:space="preserve">As </w:t>
      </w:r>
      <w:r w:rsidR="00A50AD2">
        <w:t xml:space="preserve">seen in </w:t>
      </w:r>
      <w:r w:rsidR="00A50AD2" w:rsidRPr="00A50AD2">
        <w:rPr>
          <w:b/>
          <w:bCs/>
          <w:i/>
          <w:iCs/>
        </w:rPr>
        <w:t>Figure 1</w:t>
      </w:r>
      <w:r w:rsidR="00A50AD2">
        <w:t>, f</w:t>
      </w:r>
      <w:r w:rsidR="00004653" w:rsidRPr="00004653">
        <w:t>rom a total of 3664 segments in Vancouver's cycling network (</w:t>
      </w:r>
      <w:r w:rsidR="009872CD">
        <w:t xml:space="preserve">total length: </w:t>
      </w:r>
      <w:r w:rsidR="00004653" w:rsidRPr="00004653">
        <w:t>342 km), 7</w:t>
      </w:r>
      <w:r w:rsidR="00004653">
        <w:t>8</w:t>
      </w:r>
      <w:r w:rsidR="00004653" w:rsidRPr="00004653">
        <w:t xml:space="preserve">0 segments </w:t>
      </w:r>
      <w:r w:rsidR="00004653">
        <w:t xml:space="preserve">(71 km) </w:t>
      </w:r>
      <w:r w:rsidR="00004653" w:rsidRPr="00004653">
        <w:t>were extracted by filtering for painted lanes, buffered lanes, and cycle tracks within the existing data</w:t>
      </w:r>
      <w:r w:rsidR="00004653">
        <w:t xml:space="preserve">. </w:t>
      </w:r>
      <w:r w:rsidR="00BB0E89">
        <w:t xml:space="preserve">After </w:t>
      </w:r>
      <w:r w:rsidR="00550609">
        <w:t>verifying</w:t>
      </w:r>
      <w:r w:rsidR="00BB0E89">
        <w:t xml:space="preserve"> </w:t>
      </w:r>
      <w:r w:rsidR="00542F66">
        <w:t>infrastructure classifications</w:t>
      </w:r>
      <w:r w:rsidR="00542F66" w:rsidRPr="00F93D94">
        <w:t xml:space="preserve">, </w:t>
      </w:r>
      <w:r w:rsidR="00004653" w:rsidRPr="00004653">
        <w:t xml:space="preserve">745 segments </w:t>
      </w:r>
      <w:r w:rsidR="00004653">
        <w:t>(</w:t>
      </w:r>
      <w:r w:rsidR="00F87182">
        <w:t>70</w:t>
      </w:r>
      <w:r w:rsidR="00004653">
        <w:t xml:space="preserve"> km) </w:t>
      </w:r>
      <w:r w:rsidR="00BB0E89">
        <w:t xml:space="preserve">were confirmed </w:t>
      </w:r>
      <w:r w:rsidR="00004653" w:rsidRPr="00004653">
        <w:t xml:space="preserve">for inclusion in </w:t>
      </w:r>
      <w:r w:rsidR="009872CD">
        <w:t>subsequent</w:t>
      </w:r>
      <w:r w:rsidR="00004653" w:rsidRPr="00004653">
        <w:t xml:space="preserve"> analyses, while </w:t>
      </w:r>
      <w:r w:rsidR="00004653">
        <w:t>3</w:t>
      </w:r>
      <w:r w:rsidR="00180A82">
        <w:t>5</w:t>
      </w:r>
      <w:r w:rsidR="00004653" w:rsidRPr="00004653">
        <w:t xml:space="preserve"> were found to be ineligible.</w:t>
      </w:r>
      <w:r w:rsidR="00180A82">
        <w:t xml:space="preserve"> </w:t>
      </w:r>
      <w:r w:rsidR="00BB0E89">
        <w:t xml:space="preserve">Of these </w:t>
      </w:r>
      <w:r w:rsidR="009872CD">
        <w:t xml:space="preserve">35 </w:t>
      </w:r>
      <w:r w:rsidR="00BB0E89">
        <w:t xml:space="preserve">excluded segments, </w:t>
      </w:r>
      <w:r w:rsidR="00180A82">
        <w:t>49% were mixed-use pedestrian paths, and 31% were off-road cycling paths</w:t>
      </w:r>
      <w:r>
        <w:t xml:space="preserve">. </w:t>
      </w:r>
      <w:commentRangeStart w:id="11"/>
      <w:commentRangeStart w:id="12"/>
      <w:commentRangeEnd w:id="11"/>
      <w:r>
        <w:rPr>
          <w:rStyle w:val="CommentReference"/>
        </w:rPr>
        <w:commentReference w:id="11"/>
      </w:r>
      <w:commentRangeEnd w:id="12"/>
      <w:r>
        <w:rPr>
          <w:rStyle w:val="CommentReference"/>
        </w:rPr>
        <w:commentReference w:id="12"/>
      </w:r>
    </w:p>
    <w:p w14:paraId="3321D773" w14:textId="36688874" w:rsidR="0008425E" w:rsidRDefault="00F87182" w:rsidP="00F87182">
      <w:pPr>
        <w:ind w:firstLine="720"/>
      </w:pPr>
      <w:r>
        <w:t>Calgary’s data, limited to on-street routes,</w:t>
      </w:r>
      <w:r w:rsidR="001403A0" w:rsidRPr="001403A0">
        <w:t xml:space="preserve"> </w:t>
      </w:r>
      <w:r w:rsidR="00BB0E89">
        <w:t>included</w:t>
      </w:r>
      <w:r w:rsidR="001403A0" w:rsidRPr="001403A0">
        <w:t xml:space="preserve"> 4166 segments (5</w:t>
      </w:r>
      <w:r>
        <w:t>70</w:t>
      </w:r>
      <w:r w:rsidR="001403A0" w:rsidRPr="001403A0">
        <w:t xml:space="preserve"> km)</w:t>
      </w:r>
      <w:r w:rsidR="00BB0E89">
        <w:t xml:space="preserve">, from which </w:t>
      </w:r>
      <w:r w:rsidR="001403A0" w:rsidRPr="001403A0">
        <w:t>782</w:t>
      </w:r>
      <w:r>
        <w:t xml:space="preserve"> </w:t>
      </w:r>
      <w:r w:rsidR="001403A0" w:rsidRPr="001403A0">
        <w:t>(8</w:t>
      </w:r>
      <w:r>
        <w:t>9</w:t>
      </w:r>
      <w:r w:rsidR="001403A0" w:rsidRPr="001403A0">
        <w:t xml:space="preserve"> km) </w:t>
      </w:r>
      <w:r w:rsidR="001403A0">
        <w:t xml:space="preserve">met the eligibility criteria. </w:t>
      </w:r>
      <w:r w:rsidR="00BB0E89">
        <w:t xml:space="preserve">Following the same process of data collection and confirmation through street imagery, </w:t>
      </w:r>
      <w:r w:rsidR="00F93D94" w:rsidRPr="00F93D94">
        <w:t>750 segments (85 km) were eligible for inclusion</w:t>
      </w:r>
      <w:r w:rsidR="00F93D94">
        <w:t xml:space="preserve">. </w:t>
      </w:r>
      <w:r w:rsidR="00711B42">
        <w:t xml:space="preserve">Of the </w:t>
      </w:r>
      <w:r w:rsidR="00BB0E89">
        <w:t xml:space="preserve">32 segments </w:t>
      </w:r>
      <w:r w:rsidR="00711B42">
        <w:t>excluded</w:t>
      </w:r>
      <w:r w:rsidR="00BB0E89">
        <w:t xml:space="preserve"> </w:t>
      </w:r>
      <w:r w:rsidR="00711B42">
        <w:t>following screening, 47% were on-street routes shared with motor vehicles.</w:t>
      </w:r>
      <w:r w:rsidR="0008425E">
        <w:t xml:space="preserve"> </w:t>
      </w:r>
    </w:p>
    <w:p w14:paraId="678B51D8" w14:textId="08C0909B" w:rsidR="00167977" w:rsidRDefault="00F93D94" w:rsidP="001B2482">
      <w:pPr>
        <w:ind w:firstLine="720"/>
      </w:pPr>
      <w:r>
        <w:t>Lastly, for Toronto, the data consisted of 1323 segments (75</w:t>
      </w:r>
      <w:r w:rsidR="00F87182">
        <w:t>6</w:t>
      </w:r>
      <w:r>
        <w:t xml:space="preserve"> km)</w:t>
      </w:r>
      <w:r w:rsidR="001B2482">
        <w:t xml:space="preserve">, of which 331 segments </w:t>
      </w:r>
      <w:r w:rsidR="001B2482" w:rsidRPr="000F2050">
        <w:t>(205 km)</w:t>
      </w:r>
      <w:r w:rsidR="001B2482">
        <w:t xml:space="preserve"> met the eligibility criteria. </w:t>
      </w:r>
      <w:r w:rsidR="001B2482" w:rsidRPr="001B2482">
        <w:t xml:space="preserve">Utilizing street imagery to verify classifications, 326 segments </w:t>
      </w:r>
      <w:r w:rsidR="001B2482">
        <w:t xml:space="preserve">(203.5 km) </w:t>
      </w:r>
      <w:r w:rsidR="001B2482" w:rsidRPr="001B2482">
        <w:t xml:space="preserve">were confirmed for inclusion, with all five excluded segments being on-street routes shared with motor vehicles. </w:t>
      </w:r>
    </w:p>
    <w:bookmarkEnd w:id="10"/>
    <w:p w14:paraId="0762AD18" w14:textId="463CD2B1" w:rsidR="00A50AD2" w:rsidRDefault="000522F2" w:rsidP="00A50AD2">
      <w:pPr>
        <w:jc w:val="center"/>
      </w:pPr>
      <w:r>
        <w:rPr>
          <w:noProof/>
        </w:rPr>
        <w:drawing>
          <wp:inline distT="0" distB="0" distL="0" distR="0" wp14:anchorId="266BA6D8" wp14:editId="0CB88845">
            <wp:extent cx="5325226" cy="3997997"/>
            <wp:effectExtent l="0" t="0" r="0" b="2540"/>
            <wp:docPr id="15374254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25407" name="Picture 6"/>
                    <pic:cNvPicPr/>
                  </pic:nvPicPr>
                  <pic:blipFill rotWithShape="1">
                    <a:blip r:embed="rId12">
                      <a:extLst>
                        <a:ext uri="{28A0092B-C50C-407E-A947-70E740481C1C}">
                          <a14:useLocalDpi xmlns:a14="http://schemas.microsoft.com/office/drawing/2010/main" val="0"/>
                        </a:ext>
                      </a:extLst>
                    </a:blip>
                    <a:srcRect b="7493"/>
                    <a:stretch/>
                  </pic:blipFill>
                  <pic:spPr bwMode="auto">
                    <a:xfrm>
                      <a:off x="0" y="0"/>
                      <a:ext cx="5384220" cy="4042288"/>
                    </a:xfrm>
                    <a:prstGeom prst="rect">
                      <a:avLst/>
                    </a:prstGeom>
                    <a:ln>
                      <a:noFill/>
                    </a:ln>
                    <a:extLst>
                      <a:ext uri="{53640926-AAD7-44D8-BBD7-CCE9431645EC}">
                        <a14:shadowObscured xmlns:a14="http://schemas.microsoft.com/office/drawing/2010/main"/>
                      </a:ext>
                    </a:extLst>
                  </pic:spPr>
                </pic:pic>
              </a:graphicData>
            </a:graphic>
          </wp:inline>
        </w:drawing>
      </w:r>
    </w:p>
    <w:p w14:paraId="16C80654" w14:textId="2D34586B" w:rsidR="00A50AD2" w:rsidRPr="002E2127" w:rsidRDefault="00AD5B1E" w:rsidP="001A15D6">
      <w:r w:rsidRPr="00AD5B1E">
        <w:rPr>
          <w:b/>
          <w:bCs/>
        </w:rPr>
        <w:t xml:space="preserve">Figure 1: Flow diagram of inclusion criteria for bikeway segments </w:t>
      </w:r>
      <w:r>
        <w:rPr>
          <w:b/>
          <w:bCs/>
        </w:rPr>
        <w:t xml:space="preserve">in </w:t>
      </w:r>
      <w:r w:rsidRPr="00AD5B1E">
        <w:rPr>
          <w:b/>
          <w:bCs/>
        </w:rPr>
        <w:t>Vancouver, Calgary, and Toronto</w:t>
      </w:r>
      <w:r w:rsidRPr="00AD5B1E">
        <w:t xml:space="preserve">. </w:t>
      </w:r>
      <w:r w:rsidR="001A15D6" w:rsidRPr="00AD5B1E">
        <w:t xml:space="preserve">This flowchart provides a high-level overview of the segment </w:t>
      </w:r>
      <w:r w:rsidR="00167977">
        <w:t>inclusions</w:t>
      </w:r>
      <w:r w:rsidR="001A15D6" w:rsidRPr="00AD5B1E">
        <w:t xml:space="preserve"> </w:t>
      </w:r>
      <w:r w:rsidR="00167977">
        <w:t>and exclusions for</w:t>
      </w:r>
      <w:r w:rsidR="001A15D6" w:rsidRPr="00AD5B1E">
        <w:t xml:space="preserve"> </w:t>
      </w:r>
      <w:r>
        <w:t>each municipality</w:t>
      </w:r>
      <w:r w:rsidR="001A15D6" w:rsidRPr="00AD5B1E">
        <w:t xml:space="preserve">. </w:t>
      </w:r>
      <w:r w:rsidR="00410B35">
        <w:t xml:space="preserve">Data from Calgary were specific to on-street routes only. </w:t>
      </w:r>
      <w:r w:rsidR="001A15D6" w:rsidRPr="00AD5B1E">
        <w:t>For detailed flow diagrams specific to each municipality, please refer to the</w:t>
      </w:r>
      <w:r w:rsidR="001A15D6" w:rsidRPr="00AD5B1E">
        <w:rPr>
          <w:i/>
          <w:iCs/>
        </w:rPr>
        <w:t xml:space="preserve"> </w:t>
      </w:r>
      <w:r w:rsidR="001A15D6" w:rsidRPr="00AD5B1E">
        <w:rPr>
          <w:b/>
          <w:bCs/>
          <w:i/>
          <w:iCs/>
        </w:rPr>
        <w:t>Appendix</w:t>
      </w:r>
      <w:r w:rsidR="001A15D6" w:rsidRPr="00AD5B1E">
        <w:rPr>
          <w:i/>
          <w:iCs/>
        </w:rPr>
        <w:t>.</w:t>
      </w:r>
    </w:p>
    <w:p w14:paraId="79EF845B" w14:textId="77777777" w:rsidR="009269F9" w:rsidRDefault="009269F9" w:rsidP="001A15D6">
      <w:pPr>
        <w:rPr>
          <w:i/>
          <w:iCs/>
        </w:rPr>
      </w:pPr>
    </w:p>
    <w:p w14:paraId="246B3162" w14:textId="77777777" w:rsidR="00550609" w:rsidRDefault="00550609" w:rsidP="001A15D6">
      <w:pPr>
        <w:rPr>
          <w:i/>
          <w:iCs/>
        </w:rPr>
      </w:pPr>
    </w:p>
    <w:p w14:paraId="244B9346" w14:textId="29D323BD" w:rsidR="00A50AD2" w:rsidRPr="00D3759A" w:rsidRDefault="007E0666" w:rsidP="00A50AD2">
      <w:pPr>
        <w:rPr>
          <w:b/>
          <w:bCs/>
          <w:i/>
          <w:iCs/>
          <w:sz w:val="24"/>
          <w:szCs w:val="24"/>
        </w:rPr>
      </w:pPr>
      <w:bookmarkStart w:id="13" w:name="_Hlk143179248"/>
      <w:r>
        <w:rPr>
          <w:b/>
          <w:bCs/>
          <w:i/>
          <w:iCs/>
          <w:sz w:val="24"/>
          <w:szCs w:val="24"/>
        </w:rPr>
        <w:t>Classification of Installation and Upgrade Years</w:t>
      </w:r>
    </w:p>
    <w:p w14:paraId="56DD7733" w14:textId="1F38E1F0" w:rsidR="00A50AD2" w:rsidRDefault="00142C3F" w:rsidP="00460AF7">
      <w:pPr>
        <w:ind w:firstLine="720"/>
      </w:pPr>
      <w:r>
        <w:t xml:space="preserve">Installation years were verified for all segments, </w:t>
      </w:r>
      <w:r w:rsidR="00644782">
        <w:t>revealing that</w:t>
      </w:r>
      <w:r w:rsidR="00AB2F3D" w:rsidRPr="00AB2F3D">
        <w:t xml:space="preserve"> 66% of segments in Vancouver, </w:t>
      </w:r>
      <w:r w:rsidR="00785653">
        <w:t>8</w:t>
      </w:r>
      <w:r w:rsidR="00AB2F3D" w:rsidRPr="00AB2F3D">
        <w:t>% in Calgary, and 41% in Toronto had dedicated cycling infrastructure established by 2009 or earlier.</w:t>
      </w:r>
      <w:r w:rsidR="00CE653C">
        <w:t xml:space="preserve"> </w:t>
      </w:r>
      <w:r w:rsidR="009F4164">
        <w:t xml:space="preserve">A </w:t>
      </w:r>
      <w:r w:rsidR="00CE653C">
        <w:t xml:space="preserve">comparative assessment </w:t>
      </w:r>
      <w:r w:rsidR="009F4164">
        <w:t xml:space="preserve">was then conducted between the verified installation years and those in the original municipal datasets. </w:t>
      </w:r>
      <w:r w:rsidR="00566BFB" w:rsidRPr="00566BFB">
        <w:t xml:space="preserve">In Vancouver, among segments with installation years verified to have occurred </w:t>
      </w:r>
      <w:r w:rsidR="009F4164">
        <w:t>during</w:t>
      </w:r>
      <w:r w:rsidR="00566BFB" w:rsidRPr="00566BFB">
        <w:t xml:space="preserve"> the study period (n = 252), 83% accurately matched the city's provided installation years, and 9</w:t>
      </w:r>
      <w:r w:rsidR="00785653">
        <w:t>8</w:t>
      </w:r>
      <w:r w:rsidR="00566BFB" w:rsidRPr="00566BFB">
        <w:t xml:space="preserve">% </w:t>
      </w:r>
      <w:r w:rsidR="009F4164">
        <w:t xml:space="preserve">of city-provided years </w:t>
      </w:r>
      <w:r w:rsidR="00566BFB" w:rsidRPr="00566BFB">
        <w:t xml:space="preserve">were </w:t>
      </w:r>
      <w:r w:rsidR="00566BFB">
        <w:t>accurate</w:t>
      </w:r>
      <w:r w:rsidR="00566BFB" w:rsidRPr="00566BFB">
        <w:t xml:space="preserve"> within a ±1-year range. For Calgary, </w:t>
      </w:r>
      <w:r w:rsidR="00566BFB">
        <w:t xml:space="preserve">among </w:t>
      </w:r>
      <w:r w:rsidR="009F4164">
        <w:t xml:space="preserve">a similar subset of segments (n = 670), </w:t>
      </w:r>
      <w:r w:rsidR="009F4164" w:rsidRPr="00566BFB">
        <w:t xml:space="preserve">42% </w:t>
      </w:r>
      <w:r w:rsidR="009F4164">
        <w:t>matched</w:t>
      </w:r>
      <w:r w:rsidR="009F4164" w:rsidRPr="00566BFB">
        <w:t xml:space="preserve"> with the city's </w:t>
      </w:r>
      <w:r w:rsidR="009F4164">
        <w:t xml:space="preserve">recorded </w:t>
      </w:r>
      <w:r w:rsidR="009F4164" w:rsidRPr="00566BFB">
        <w:t>installation year</w:t>
      </w:r>
      <w:r w:rsidR="009F4164">
        <w:t>s</w:t>
      </w:r>
      <w:r w:rsidR="009F4164" w:rsidRPr="00566BFB">
        <w:t>, and 6</w:t>
      </w:r>
      <w:r w:rsidR="00785653">
        <w:t>3</w:t>
      </w:r>
      <w:r w:rsidR="009F4164" w:rsidRPr="00566BFB">
        <w:t>% were accurate within ±1 year.</w:t>
      </w:r>
      <w:r w:rsidR="009F4164">
        <w:t xml:space="preserve"> Finally, in Toronto, among 192 eligible segments meeting </w:t>
      </w:r>
      <w:r w:rsidR="006B1711">
        <w:t>this criterion</w:t>
      </w:r>
      <w:r w:rsidR="009F4164">
        <w:t xml:space="preserve">, </w:t>
      </w:r>
      <w:r w:rsidR="009F4164" w:rsidRPr="00566BFB">
        <w:t>7</w:t>
      </w:r>
      <w:r w:rsidR="00785653">
        <w:t>6</w:t>
      </w:r>
      <w:r w:rsidR="009F4164" w:rsidRPr="00566BFB">
        <w:t>% accurately matched with the city's provided installation years, and 78% were accurate within a ±1-year span.</w:t>
      </w:r>
    </w:p>
    <w:p w14:paraId="617BAF8F" w14:textId="59BD35AB" w:rsidR="00460AF7" w:rsidRDefault="00BB2107" w:rsidP="00C632CC">
      <w:pPr>
        <w:ind w:firstLine="720"/>
      </w:pPr>
      <w:r>
        <w:t xml:space="preserve">During the data collection phase, discrepancies </w:t>
      </w:r>
      <w:r w:rsidR="006929EB">
        <w:t>emerged</w:t>
      </w:r>
      <w:r>
        <w:t xml:space="preserve"> in the recording of recent infrastructure </w:t>
      </w:r>
      <w:r w:rsidR="006929EB">
        <w:t>changes</w:t>
      </w:r>
      <w:r>
        <w:t xml:space="preserve"> among the cities. </w:t>
      </w:r>
      <w:r w:rsidR="006929EB">
        <w:t>Consequently</w:t>
      </w:r>
      <w:r>
        <w:t>,</w:t>
      </w:r>
      <w:r w:rsidR="00300F76" w:rsidRPr="009D7C3C">
        <w:t xml:space="preserve"> </w:t>
      </w:r>
      <w:r w:rsidR="006929EB">
        <w:t xml:space="preserve">the results for </w:t>
      </w:r>
      <w:r w:rsidR="00300F76" w:rsidRPr="009D7C3C">
        <w:t>Calgary and Toronto reflect infrastructure</w:t>
      </w:r>
      <w:r w:rsidR="006929EB">
        <w:t xml:space="preserve"> changes until the end of the 2022 calendar year, </w:t>
      </w:r>
      <w:r w:rsidR="006929EB" w:rsidRPr="006929EB">
        <w:t xml:space="preserve">while Vancouver's results describe modifications </w:t>
      </w:r>
      <w:r w:rsidR="00C13AD1">
        <w:t>up to 2021</w:t>
      </w:r>
      <w:r w:rsidR="006929EB" w:rsidRPr="006929EB">
        <w:t>.</w:t>
      </w:r>
      <w:r w:rsidR="00C632CC" w:rsidRPr="00C632CC">
        <w:t xml:space="preserve"> The study period for Vancouver was adjusted to account for the unique pace at which this city logged infrastructure changes.</w:t>
      </w:r>
      <w:r w:rsidR="00C632CC">
        <w:t xml:space="preserve"> Through the exploration of street imagery, it was </w:t>
      </w:r>
      <w:r w:rsidR="00C632CC" w:rsidRPr="00C632CC">
        <w:t>revealed that several changes made in 2022 were left undocumented.</w:t>
      </w:r>
      <w:r w:rsidR="00C632CC">
        <w:t xml:space="preserve"> </w:t>
      </w:r>
      <w:r w:rsidR="006929EB">
        <w:t>Overall, this</w:t>
      </w:r>
      <w:r w:rsidR="006929EB" w:rsidRPr="006929EB">
        <w:t xml:space="preserve"> adjustment ensures the accurate representation of infrastructure changes occurring up until the end of each calendar year.</w:t>
      </w:r>
    </w:p>
    <w:p w14:paraId="66FBBC8C" w14:textId="4A6094C1" w:rsidR="007E0666" w:rsidRPr="007E0666" w:rsidRDefault="007E0666" w:rsidP="007E0666">
      <w:pPr>
        <w:rPr>
          <w:b/>
          <w:bCs/>
          <w:i/>
          <w:iCs/>
          <w:sz w:val="24"/>
          <w:szCs w:val="24"/>
        </w:rPr>
      </w:pPr>
      <w:r>
        <w:rPr>
          <w:b/>
          <w:bCs/>
          <w:i/>
          <w:iCs/>
          <w:sz w:val="24"/>
          <w:szCs w:val="24"/>
        </w:rPr>
        <w:t>Classification of Infrastructure</w:t>
      </w:r>
    </w:p>
    <w:p w14:paraId="22034DE8" w14:textId="595B0A56" w:rsidR="00411C3D" w:rsidRDefault="00411C3D" w:rsidP="00576038">
      <w:pPr>
        <w:ind w:firstLine="720"/>
      </w:pPr>
      <w:r w:rsidRPr="00411C3D">
        <w:t xml:space="preserve">The standardized criteria enabled a detailed comparison between the administrative and validated data </w:t>
      </w:r>
      <w:r>
        <w:t xml:space="preserve">with respect to current infrastructure classifications. For Vancouver, by </w:t>
      </w:r>
      <w:r w:rsidR="007C0912" w:rsidRPr="007C0912">
        <w:t xml:space="preserve">2021's end, there were </w:t>
      </w:r>
      <w:r w:rsidR="00F14B43">
        <w:t>41.6 km of painted infrastructure (</w:t>
      </w:r>
      <w:r w:rsidR="007C0912" w:rsidRPr="00F14B43">
        <w:rPr>
          <w:i/>
          <w:iCs/>
        </w:rPr>
        <w:t>32.6 km painted lanes</w:t>
      </w:r>
      <w:r w:rsidR="00F14B43" w:rsidRPr="00F14B43">
        <w:rPr>
          <w:i/>
          <w:iCs/>
        </w:rPr>
        <w:t xml:space="preserve"> + </w:t>
      </w:r>
      <w:r w:rsidR="007C0912" w:rsidRPr="00F14B43">
        <w:rPr>
          <w:i/>
          <w:iCs/>
        </w:rPr>
        <w:t>9.0 km buffered lanes</w:t>
      </w:r>
      <w:r w:rsidR="00F14B43">
        <w:t>)</w:t>
      </w:r>
      <w:r w:rsidR="007C0912" w:rsidRPr="007C0912">
        <w:t xml:space="preserve"> and 28.3</w:t>
      </w:r>
      <w:r w:rsidR="007C0912">
        <w:t xml:space="preserve"> </w:t>
      </w:r>
      <w:r w:rsidR="007C0912" w:rsidRPr="007C0912">
        <w:t xml:space="preserve">km </w:t>
      </w:r>
      <w:r w:rsidR="00F14B43">
        <w:t xml:space="preserve">of </w:t>
      </w:r>
      <w:r w:rsidR="007C0912" w:rsidRPr="007C0912">
        <w:t xml:space="preserve">cycle tracks </w:t>
      </w:r>
      <w:r>
        <w:t>following the verification of infrastructure classifications (</w:t>
      </w:r>
      <w:r w:rsidRPr="00F14B43">
        <w:rPr>
          <w:b/>
          <w:bCs/>
          <w:i/>
          <w:iCs/>
        </w:rPr>
        <w:t>Appendix 1</w:t>
      </w:r>
      <w:r>
        <w:t xml:space="preserve">). </w:t>
      </w:r>
      <w:r w:rsidR="00F14B43">
        <w:t>W</w:t>
      </w:r>
      <w:r w:rsidR="00362920">
        <w:t xml:space="preserve">hen contrasting </w:t>
      </w:r>
      <w:r w:rsidR="00F14B43">
        <w:t xml:space="preserve">these </w:t>
      </w:r>
      <w:r w:rsidR="00362920">
        <w:t>results</w:t>
      </w:r>
      <w:r w:rsidR="00F14B43">
        <w:t xml:space="preserve"> with the original classifications (</w:t>
      </w:r>
      <w:r w:rsidR="00F14B43" w:rsidRPr="0093251A">
        <w:rPr>
          <w:b/>
          <w:bCs/>
          <w:i/>
          <w:iCs/>
        </w:rPr>
        <w:t>Table 1</w:t>
      </w:r>
      <w:r w:rsidR="00F14B43">
        <w:t>)</w:t>
      </w:r>
      <w:r w:rsidR="00362920">
        <w:t xml:space="preserve">, </w:t>
      </w:r>
      <w:r w:rsidR="00362920" w:rsidRPr="00362920">
        <w:t xml:space="preserve">the validated data </w:t>
      </w:r>
      <w:r w:rsidR="00362920">
        <w:t>comparatively had</w:t>
      </w:r>
      <w:r w:rsidR="00362920" w:rsidRPr="00362920">
        <w:t xml:space="preserve"> 0.9 km more cycle tracks and 2.2 km less painted infrastructure</w:t>
      </w:r>
      <w:r>
        <w:t>.</w:t>
      </w:r>
      <w:r w:rsidR="00362920" w:rsidRPr="00362920">
        <w:t xml:space="preserve"> In Calgary, verified data for 2022 included </w:t>
      </w:r>
      <w:r w:rsidR="00F14B43">
        <w:t>60.5 km of painted infrastructure (</w:t>
      </w:r>
      <w:r w:rsidR="00F14B43" w:rsidRPr="006C7A7E">
        <w:rPr>
          <w:i/>
          <w:iCs/>
        </w:rPr>
        <w:t>55.7 km painted lanes + 4.8 km buffered lanes</w:t>
      </w:r>
      <w:r w:rsidR="00F14B43">
        <w:t>) and 24.5 km cycle tracks. Accordingly</w:t>
      </w:r>
      <w:r w:rsidR="00362920" w:rsidRPr="00362920">
        <w:t>, the verified data had 3.5 km more painted lanes and 7.2</w:t>
      </w:r>
      <w:r w:rsidR="005F0E39">
        <w:t xml:space="preserve"> </w:t>
      </w:r>
      <w:r w:rsidR="00362920" w:rsidRPr="00362920">
        <w:t>km fewer protected lanes</w:t>
      </w:r>
      <w:r w:rsidR="00F14B43">
        <w:t xml:space="preserve"> when compared to the administrative data</w:t>
      </w:r>
      <w:r w:rsidR="00362920" w:rsidRPr="00362920">
        <w:t>.</w:t>
      </w:r>
      <w:r w:rsidR="00362920">
        <w:t xml:space="preserve"> I</w:t>
      </w:r>
      <w:r w:rsidR="00362920" w:rsidRPr="00362920">
        <w:t xml:space="preserve">n Toronto, the review found </w:t>
      </w:r>
      <w:r w:rsidR="00F14B43">
        <w:t>135.8 km of painted infrastructure (</w:t>
      </w:r>
      <w:r w:rsidR="00F14B43" w:rsidRPr="006C7A7E">
        <w:rPr>
          <w:i/>
          <w:iCs/>
        </w:rPr>
        <w:t xml:space="preserve">123.6 </w:t>
      </w:r>
      <w:r w:rsidR="005F0E39">
        <w:rPr>
          <w:i/>
          <w:iCs/>
        </w:rPr>
        <w:t xml:space="preserve">km </w:t>
      </w:r>
      <w:r w:rsidR="00F14B43" w:rsidRPr="006C7A7E">
        <w:rPr>
          <w:i/>
          <w:iCs/>
        </w:rPr>
        <w:t>painted lanes + 12.2 km buffered lanes</w:t>
      </w:r>
      <w:r w:rsidR="00F14B43">
        <w:t xml:space="preserve">) and 67.6 km of cycle tracks, with </w:t>
      </w:r>
      <w:r w:rsidR="00F14B43" w:rsidRPr="00F14B43">
        <w:t xml:space="preserve">4.3 km more painted </w:t>
      </w:r>
      <w:r w:rsidR="00F14B43">
        <w:t xml:space="preserve">infrastructure </w:t>
      </w:r>
      <w:r w:rsidR="00F14B43" w:rsidRPr="00F14B43">
        <w:t>and 6.3</w:t>
      </w:r>
      <w:r w:rsidR="00550609">
        <w:t xml:space="preserve"> </w:t>
      </w:r>
      <w:r w:rsidR="00F14B43" w:rsidRPr="00F14B43">
        <w:t>km fewer cycle tracks compared to the original municipal records</w:t>
      </w:r>
      <w:r w:rsidR="00F14B43">
        <w:t xml:space="preserve">. </w:t>
      </w:r>
      <w:r w:rsidR="00A10B68" w:rsidRPr="00A10B68">
        <w:t xml:space="preserve">Overall, these </w:t>
      </w:r>
      <w:r w:rsidR="0093251A" w:rsidRPr="00A10B68">
        <w:t>results</w:t>
      </w:r>
      <w:r w:rsidR="00A10B68" w:rsidRPr="00A10B68">
        <w:t xml:space="preserve"> highlight the degree of misclassification </w:t>
      </w:r>
      <w:proofErr w:type="gramStart"/>
      <w:r w:rsidR="00A10B68" w:rsidRPr="00A10B68">
        <w:t>in regard to</w:t>
      </w:r>
      <w:proofErr w:type="gramEnd"/>
      <w:r w:rsidR="00A10B68" w:rsidRPr="00A10B68">
        <w:t xml:space="preserve"> current infrastructure types; specifically, </w:t>
      </w:r>
      <w:r w:rsidR="00550609">
        <w:t>Calgary and Toronto</w:t>
      </w:r>
      <w:r w:rsidR="00A10B68" w:rsidRPr="00A10B68">
        <w:t xml:space="preserve"> tended to misclassify infrastructure as cycle tracks, despite not meeting the Can-BICS definition.</w:t>
      </w:r>
    </w:p>
    <w:p w14:paraId="36C7B2ED" w14:textId="6A9FA692" w:rsidR="000B529D" w:rsidRDefault="000B529D" w:rsidP="000B529D">
      <w:pPr>
        <w:rPr>
          <w:b/>
          <w:bCs/>
          <w:i/>
          <w:iCs/>
          <w:sz w:val="24"/>
          <w:szCs w:val="24"/>
        </w:rPr>
      </w:pPr>
      <w:r w:rsidRPr="004B132B">
        <w:rPr>
          <w:b/>
          <w:bCs/>
          <w:i/>
          <w:iCs/>
          <w:sz w:val="24"/>
          <w:szCs w:val="24"/>
        </w:rPr>
        <w:t>Trends in Infrastructure Installations</w:t>
      </w:r>
    </w:p>
    <w:p w14:paraId="2906E79A" w14:textId="7CDBCDA0" w:rsidR="00EC0E6F" w:rsidRDefault="007F3864" w:rsidP="000B325E">
      <w:pPr>
        <w:ind w:firstLine="720"/>
      </w:pPr>
      <w:r w:rsidRPr="007F3864">
        <w:t>An examination of the cycling infrastructure trends across Vancouver, Calgary, and Toronto reveals significant growth in dedicated on-street cycling networks since 2009. At the beginning of the study, these cities had 43</w:t>
      </w:r>
      <w:r w:rsidR="00EC0E6F">
        <w:t xml:space="preserve"> </w:t>
      </w:r>
      <w:r w:rsidRPr="007F3864">
        <w:t>km, 8</w:t>
      </w:r>
      <w:r w:rsidR="00EC0E6F">
        <w:t xml:space="preserve"> </w:t>
      </w:r>
      <w:r w:rsidRPr="007F3864">
        <w:t>km, and 103</w:t>
      </w:r>
      <w:r w:rsidR="00EC0E6F">
        <w:t xml:space="preserve"> </w:t>
      </w:r>
      <w:r w:rsidRPr="007F3864">
        <w:t>km of such infrastructure, respectively. By the conclusion of the study period, Vancouver added 27</w:t>
      </w:r>
      <w:r w:rsidR="00EC0E6F">
        <w:t xml:space="preserve"> </w:t>
      </w:r>
      <w:r w:rsidRPr="007F3864">
        <w:t>km (64% increase), Calgary 77</w:t>
      </w:r>
      <w:r w:rsidR="00EC0E6F">
        <w:t xml:space="preserve"> </w:t>
      </w:r>
      <w:r w:rsidRPr="007F3864">
        <w:t>km (1014% increase), and Toronto 101</w:t>
      </w:r>
      <w:r w:rsidR="00EC0E6F">
        <w:t xml:space="preserve"> </w:t>
      </w:r>
      <w:r w:rsidRPr="007F3864">
        <w:t xml:space="preserve">km (98% increase) </w:t>
      </w:r>
      <w:r w:rsidR="00550609">
        <w:t xml:space="preserve">of dedicated cycling infrastructure </w:t>
      </w:r>
      <w:r w:rsidRPr="007F3864">
        <w:t>to their roadways.</w:t>
      </w:r>
      <w:r>
        <w:t xml:space="preserve"> Moreover, a growing </w:t>
      </w:r>
      <w:r>
        <w:lastRenderedPageBreak/>
        <w:t xml:space="preserve">proportion of infrastructure </w:t>
      </w:r>
      <w:r w:rsidR="007E0666">
        <w:t>is</w:t>
      </w:r>
      <w:r>
        <w:t xml:space="preserve"> </w:t>
      </w:r>
      <w:r w:rsidR="00EC0E6F">
        <w:t xml:space="preserve">composed of </w:t>
      </w:r>
      <w:r>
        <w:t>cycle tracks</w:t>
      </w:r>
      <w:r w:rsidR="0099481D">
        <w:t xml:space="preserve">. </w:t>
      </w:r>
      <w:r w:rsidR="00EC0E6F" w:rsidRPr="00EC0E6F">
        <w:t>While in 2009, only 4% of Vancouver's dedicated cycling facilities were cycle tracks and none existed in Calgary or Toronto, this changed dramatically by the end of the study</w:t>
      </w:r>
      <w:r w:rsidR="00EC0E6F">
        <w:t xml:space="preserve"> period</w:t>
      </w:r>
      <w:r w:rsidR="00EC0E6F" w:rsidRPr="00EC0E6F">
        <w:t>, with cycle tracks constituting 39% of Vancouver's, 29% of Calgary's, and 33% of Toronto's dedicated on-street infrastructure</w:t>
      </w:r>
      <w:r w:rsidR="00EC0E6F">
        <w:t xml:space="preserve"> (</w:t>
      </w:r>
      <w:r w:rsidR="00EC0E6F" w:rsidRPr="00EC0E6F">
        <w:rPr>
          <w:b/>
          <w:bCs/>
          <w:i/>
          <w:iCs/>
        </w:rPr>
        <w:t>Figure 2</w:t>
      </w:r>
      <w:r w:rsidR="00EC0E6F">
        <w:t xml:space="preserve">). </w:t>
      </w:r>
      <w:r w:rsidR="0073778E">
        <w:t xml:space="preserve">Moreover, as seen in </w:t>
      </w:r>
      <w:r w:rsidR="0073778E" w:rsidRPr="00550609">
        <w:rPr>
          <w:b/>
          <w:bCs/>
          <w:i/>
          <w:iCs/>
        </w:rPr>
        <w:t>Figure 3</w:t>
      </w:r>
      <w:r w:rsidR="0073778E">
        <w:t xml:space="preserve">, the increase in cycle tracks has partly been driven by upgrades of existing painted lane infrastructure. This is particularly evident in Vancouver, which has consistently seen decreases in painted </w:t>
      </w:r>
      <w:r w:rsidR="007E0666">
        <w:t xml:space="preserve">cycle </w:t>
      </w:r>
      <w:r w:rsidR="0073778E">
        <w:t>lane</w:t>
      </w:r>
      <w:r w:rsidR="007E0666">
        <w:t>s</w:t>
      </w:r>
      <w:r w:rsidR="0073778E">
        <w:t xml:space="preserve"> since 2016</w:t>
      </w:r>
      <w:r w:rsidR="007E0666">
        <w:t xml:space="preserve"> in favour of upgrades to protected infrastructure.  </w:t>
      </w:r>
    </w:p>
    <w:p w14:paraId="052F402E" w14:textId="77777777" w:rsidR="00166BBC" w:rsidRDefault="00C56C8A" w:rsidP="00166BBC">
      <w:pPr>
        <w:ind w:firstLine="720"/>
      </w:pPr>
      <w:r w:rsidRPr="00C56C8A">
        <w:t xml:space="preserve">This analysis of infrastructure trends highlights how different municipalities responded to the public health and urban mobility challenges brought forward by the COVID-19 pandemic. </w:t>
      </w:r>
      <w:proofErr w:type="gramStart"/>
      <w:r w:rsidRPr="00C56C8A">
        <w:t>In particular, Calgary</w:t>
      </w:r>
      <w:proofErr w:type="gramEnd"/>
      <w:r w:rsidRPr="00C56C8A">
        <w:t xml:space="preserve"> and Toronto showed an upward trend in the installation of dedicated on-street cycling infrastructure since the pandemic's onset. As illustrated in </w:t>
      </w:r>
      <w:r w:rsidRPr="00C56C8A">
        <w:rPr>
          <w:b/>
          <w:bCs/>
          <w:i/>
          <w:iCs/>
        </w:rPr>
        <w:t>Figure 3</w:t>
      </w:r>
      <w:r w:rsidRPr="00C56C8A">
        <w:t xml:space="preserve">, </w:t>
      </w:r>
      <w:r w:rsidR="00CC00B5">
        <w:t>the growth in Toronto’s infrastructure was greatest in 2020, with 4.7 km of new infrastructure per 1000 c-km of roadway, while Calgary</w:t>
      </w:r>
      <w:r>
        <w:t xml:space="preserve">’s peak occurred in 2021, with </w:t>
      </w:r>
      <w:r w:rsidR="00CC00B5">
        <w:t>1.0km of new infrastructure built per 1000 c-km of roadway.</w:t>
      </w:r>
      <w:r>
        <w:t xml:space="preserve"> </w:t>
      </w:r>
      <w:r w:rsidR="00166BBC">
        <w:t>For both cities, this</w:t>
      </w:r>
      <w:r w:rsidR="00166BBC" w:rsidRPr="00166BBC">
        <w:t xml:space="preserve"> growth of on-street cycleways is primarily attributed to the increase in cycle track infrastructure, as depicted in </w:t>
      </w:r>
      <w:r w:rsidR="00166BBC" w:rsidRPr="00166BBC">
        <w:rPr>
          <w:b/>
          <w:bCs/>
          <w:i/>
          <w:iCs/>
        </w:rPr>
        <w:t>Figures 2 and 3</w:t>
      </w:r>
      <w:r w:rsidR="00166BBC">
        <w:t xml:space="preserve">. </w:t>
      </w:r>
      <w:r>
        <w:t>In contrast</w:t>
      </w:r>
      <w:r w:rsidRPr="00C56C8A">
        <w:t xml:space="preserve">, </w:t>
      </w:r>
      <w:r>
        <w:t xml:space="preserve">the installation of infrastructure within Vancouver was highest in 2016, with its post-pandemic infrastructure growth remaining in line with previous levels. </w:t>
      </w:r>
    </w:p>
    <w:p w14:paraId="3607448E" w14:textId="7625C68B" w:rsidR="00A30006" w:rsidRDefault="00A30006" w:rsidP="00A30006">
      <w:pPr>
        <w:ind w:firstLine="720"/>
      </w:pPr>
      <w:r>
        <w:t xml:space="preserve">A spatial depiction of each city’s infrastructure trends following the start of the pandemic is shown in </w:t>
      </w:r>
      <w:r w:rsidRPr="00166BBC">
        <w:rPr>
          <w:b/>
          <w:bCs/>
          <w:i/>
          <w:iCs/>
        </w:rPr>
        <w:t>Figure 4</w:t>
      </w:r>
      <w:r>
        <w:t xml:space="preserve">. In Vancouver, 4% of the existing infrastructure was upgraded and 8% was newly installed since the start of 2020. Calgary saw less than 1% of infrastructure upgraded, and instead had 23% of its current infrastructure newly installed since 2020. Finally, in Toronto </w:t>
      </w:r>
      <w:r w:rsidRPr="0033769C">
        <w:t xml:space="preserve">9% </w:t>
      </w:r>
      <w:r>
        <w:t xml:space="preserve">of current infrastructure </w:t>
      </w:r>
      <w:r w:rsidRPr="0033769C">
        <w:t xml:space="preserve">was upgraded </w:t>
      </w:r>
      <w:r>
        <w:t xml:space="preserve">during this time and 24% was newly installed. </w:t>
      </w:r>
    </w:p>
    <w:p w14:paraId="14CE0C83" w14:textId="1EE463DB" w:rsidR="00A30006" w:rsidRDefault="00A30006" w:rsidP="007E0666">
      <w:pPr>
        <w:ind w:firstLine="720"/>
      </w:pPr>
      <w:r w:rsidRPr="00A30006">
        <w:t xml:space="preserve">A secondary analysis was conducted to identify the roads that experienced the most significant </w:t>
      </w:r>
      <w:r w:rsidR="007E0666">
        <w:t>increase</w:t>
      </w:r>
      <w:r w:rsidRPr="00A30006">
        <w:t xml:space="preserve"> in infrastructure since the start of the pandemic. Much of this </w:t>
      </w:r>
      <w:r w:rsidR="007E0666">
        <w:t>increase</w:t>
      </w:r>
      <w:r w:rsidRPr="00A30006">
        <w:t xml:space="preserve"> stemmed from the introduction of cycling tracks on arterial roads.</w:t>
      </w:r>
      <w:r w:rsidR="00C50957">
        <w:t xml:space="preserve"> </w:t>
      </w:r>
      <w:r w:rsidR="00C50957" w:rsidRPr="00C50957">
        <w:t xml:space="preserve">In contrast, less attention </w:t>
      </w:r>
      <w:r w:rsidR="00C50957">
        <w:t>has been</w:t>
      </w:r>
      <w:r w:rsidR="00C50957" w:rsidRPr="00C50957">
        <w:t xml:space="preserve"> </w:t>
      </w:r>
      <w:r w:rsidR="00C50957">
        <w:t>given</w:t>
      </w:r>
      <w:r w:rsidR="00C50957" w:rsidRPr="00C50957">
        <w:t xml:space="preserve"> to building protected facilities on collector roads</w:t>
      </w:r>
      <w:r w:rsidR="00C50957">
        <w:t xml:space="preserve">, not only since the start of the pandemic, but throughout the entire study period. </w:t>
      </w:r>
      <w:r w:rsidR="007E0666">
        <w:t>These results underscore</w:t>
      </w:r>
      <w:r w:rsidR="00C50957">
        <w:t xml:space="preserve"> the need for investments in infrastructure across all road types </w:t>
      </w:r>
      <w:proofErr w:type="gramStart"/>
      <w:r w:rsidR="00C50957">
        <w:t>in order to</w:t>
      </w:r>
      <w:proofErr w:type="gramEnd"/>
      <w:r w:rsidR="00C50957">
        <w:t xml:space="preserve"> foster a more inclusive and connected cycling network. </w:t>
      </w:r>
    </w:p>
    <w:bookmarkEnd w:id="13"/>
    <w:p w14:paraId="747A8CEC" w14:textId="77777777" w:rsidR="00B9361D" w:rsidRPr="00DD25F1" w:rsidRDefault="00B9361D" w:rsidP="000B529D"/>
    <w:p w14:paraId="1D9CF22E" w14:textId="7D0A59DF" w:rsidR="00A50AD2" w:rsidRDefault="00057E77" w:rsidP="00057E77">
      <w:pPr>
        <w:jc w:val="center"/>
        <w:rPr>
          <w:sz w:val="24"/>
          <w:szCs w:val="24"/>
        </w:rPr>
      </w:pPr>
      <w:r>
        <w:rPr>
          <w:noProof/>
          <w:sz w:val="24"/>
          <w:szCs w:val="24"/>
        </w:rPr>
        <w:lastRenderedPageBreak/>
        <w:drawing>
          <wp:inline distT="0" distB="0" distL="0" distR="0" wp14:anchorId="1FEAD318" wp14:editId="789FEB4B">
            <wp:extent cx="4956624" cy="7289151"/>
            <wp:effectExtent l="0" t="0" r="0" b="1270"/>
            <wp:docPr id="1238270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791"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089766" cy="7484948"/>
                    </a:xfrm>
                    <a:prstGeom prst="rect">
                      <a:avLst/>
                    </a:prstGeom>
                    <a:ln>
                      <a:noFill/>
                    </a:ln>
                  </pic:spPr>
                </pic:pic>
              </a:graphicData>
            </a:graphic>
          </wp:inline>
        </w:drawing>
      </w:r>
    </w:p>
    <w:p w14:paraId="39F9CAE9" w14:textId="5C9DB7C8" w:rsidR="006F13FA" w:rsidRDefault="006F13FA" w:rsidP="006F13FA">
      <w:pPr>
        <w:rPr>
          <w:i/>
          <w:iCs/>
          <w:sz w:val="24"/>
          <w:szCs w:val="24"/>
        </w:rPr>
      </w:pPr>
      <w:commentRangeStart w:id="14"/>
      <w:r w:rsidRPr="00D56089">
        <w:rPr>
          <w:b/>
          <w:bCs/>
          <w:i/>
          <w:iCs/>
          <w:sz w:val="24"/>
          <w:szCs w:val="24"/>
        </w:rPr>
        <w:t xml:space="preserve">Figure </w:t>
      </w:r>
      <w:r w:rsidR="00D2660C">
        <w:rPr>
          <w:b/>
          <w:bCs/>
          <w:i/>
          <w:iCs/>
          <w:sz w:val="24"/>
          <w:szCs w:val="24"/>
        </w:rPr>
        <w:t>2</w:t>
      </w:r>
      <w:commentRangeEnd w:id="14"/>
      <w:r w:rsidR="00057E77">
        <w:rPr>
          <w:rStyle w:val="CommentReference"/>
        </w:rPr>
        <w:commentReference w:id="14"/>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sidR="008E04F5">
        <w:rPr>
          <w:b/>
          <w:bCs/>
          <w:i/>
          <w:iCs/>
          <w:sz w:val="24"/>
          <w:szCs w:val="24"/>
        </w:rPr>
        <w:t>2</w:t>
      </w:r>
      <w:r w:rsidRPr="00D56089">
        <w:rPr>
          <w:b/>
          <w:bCs/>
          <w:i/>
          <w:iCs/>
          <w:sz w:val="24"/>
          <w:szCs w:val="24"/>
        </w:rPr>
        <w:t xml:space="preserve"> for </w:t>
      </w:r>
      <w:r>
        <w:rPr>
          <w:b/>
          <w:bCs/>
          <w:i/>
          <w:iCs/>
          <w:sz w:val="24"/>
          <w:szCs w:val="24"/>
        </w:rPr>
        <w:t>Vancouver, Calgary, and Toronto by infrastructure category</w:t>
      </w:r>
      <w:r>
        <w:rPr>
          <w:i/>
          <w:iCs/>
          <w:sz w:val="24"/>
          <w:szCs w:val="24"/>
        </w:rPr>
        <w:t xml:space="preserve">. Assessed using roadway centreline-km, with infrastructure classifications determined by the most protective element present along each road segment. </w:t>
      </w:r>
    </w:p>
    <w:p w14:paraId="4FCE7285" w14:textId="556D5075" w:rsidR="005207D9" w:rsidRDefault="005207D9" w:rsidP="005207D9">
      <w:pPr>
        <w:jc w:val="center"/>
        <w:rPr>
          <w:i/>
          <w:iCs/>
          <w:sz w:val="24"/>
          <w:szCs w:val="24"/>
        </w:rPr>
      </w:pPr>
      <w:r>
        <w:rPr>
          <w:i/>
          <w:iCs/>
          <w:noProof/>
          <w:sz w:val="24"/>
          <w:szCs w:val="24"/>
        </w:rPr>
        <w:lastRenderedPageBreak/>
        <w:drawing>
          <wp:inline distT="0" distB="0" distL="0" distR="0" wp14:anchorId="5DB46FF2" wp14:editId="51769138">
            <wp:extent cx="4542838" cy="6814257"/>
            <wp:effectExtent l="0" t="0" r="3810" b="5715"/>
            <wp:docPr id="99841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17547"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4542838" cy="6814257"/>
                    </a:xfrm>
                    <a:prstGeom prst="rect">
                      <a:avLst/>
                    </a:prstGeom>
                    <a:ln>
                      <a:noFill/>
                    </a:ln>
                  </pic:spPr>
                </pic:pic>
              </a:graphicData>
            </a:graphic>
          </wp:inline>
        </w:drawing>
      </w:r>
    </w:p>
    <w:p w14:paraId="61DFF2A6" w14:textId="5175E992" w:rsidR="009672D4" w:rsidRPr="005D33C5" w:rsidRDefault="009672D4" w:rsidP="009672D4">
      <w:pPr>
        <w:rPr>
          <w:b/>
          <w:bCs/>
          <w:i/>
          <w:iCs/>
          <w:sz w:val="24"/>
          <w:szCs w:val="24"/>
        </w:rPr>
      </w:pPr>
      <w:r>
        <w:rPr>
          <w:b/>
          <w:bCs/>
          <w:i/>
          <w:iCs/>
          <w:sz w:val="24"/>
          <w:szCs w:val="24"/>
        </w:rPr>
        <w:t xml:space="preserve">Figure 3: </w:t>
      </w:r>
      <w:commentRangeStart w:id="15"/>
      <w:r>
        <w:rPr>
          <w:b/>
          <w:bCs/>
          <w:i/>
          <w:iCs/>
          <w:sz w:val="24"/>
          <w:szCs w:val="24"/>
        </w:rPr>
        <w:t xml:space="preserve">Yearly net change </w:t>
      </w:r>
      <w:commentRangeEnd w:id="15"/>
      <w:r w:rsidR="00FC26E2">
        <w:rPr>
          <w:rStyle w:val="CommentReference"/>
        </w:rPr>
        <w:commentReference w:id="15"/>
      </w:r>
      <w:r>
        <w:rPr>
          <w:b/>
          <w:bCs/>
          <w:i/>
          <w:iCs/>
          <w:sz w:val="24"/>
          <w:szCs w:val="24"/>
        </w:rPr>
        <w:t xml:space="preserve">in cycle route infrastructure by municipality, standardized per 1000 centerline-km of roadway. </w:t>
      </w:r>
      <w:r w:rsidR="005D33C5" w:rsidRPr="005D33C5">
        <w:rPr>
          <w:i/>
          <w:iCs/>
          <w:sz w:val="24"/>
          <w:szCs w:val="24"/>
        </w:rPr>
        <w:t xml:space="preserve">The net change considers both the installation of new facilities, and the removal of existing infrastructure, </w:t>
      </w:r>
      <w:r w:rsidR="005D33C5">
        <w:rPr>
          <w:i/>
          <w:iCs/>
          <w:sz w:val="24"/>
          <w:szCs w:val="24"/>
        </w:rPr>
        <w:t>such as when</w:t>
      </w:r>
      <w:r w:rsidR="005D33C5" w:rsidRPr="005D33C5">
        <w:rPr>
          <w:i/>
          <w:iCs/>
          <w:sz w:val="24"/>
          <w:szCs w:val="24"/>
        </w:rPr>
        <w:t xml:space="preserve"> an existing facility is upgraded. </w:t>
      </w:r>
      <w:r w:rsidR="009576C8">
        <w:rPr>
          <w:i/>
          <w:iCs/>
          <w:sz w:val="24"/>
          <w:szCs w:val="24"/>
        </w:rPr>
        <w:t xml:space="preserve">Cycle route infrastructure is defined by the most protective element along a street centreline. </w:t>
      </w:r>
      <w:r w:rsidR="005D33C5" w:rsidRPr="005D33C5">
        <w:rPr>
          <w:i/>
          <w:iCs/>
          <w:sz w:val="24"/>
          <w:szCs w:val="24"/>
        </w:rPr>
        <w:t>This reflects the overall modifications made within each municipality over the course of the study period (2009-20</w:t>
      </w:r>
      <w:r w:rsidR="00341111">
        <w:rPr>
          <w:i/>
          <w:iCs/>
          <w:sz w:val="24"/>
          <w:szCs w:val="24"/>
        </w:rPr>
        <w:t>22</w:t>
      </w:r>
      <w:r w:rsidR="005D33C5" w:rsidRPr="005D33C5">
        <w:rPr>
          <w:i/>
          <w:iCs/>
          <w:sz w:val="24"/>
          <w:szCs w:val="24"/>
        </w:rPr>
        <w:t>).</w:t>
      </w:r>
    </w:p>
    <w:p w14:paraId="47F1DE7F" w14:textId="77777777" w:rsidR="002A69F1" w:rsidRDefault="002A69F1" w:rsidP="006F13FA">
      <w:pPr>
        <w:rPr>
          <w:i/>
          <w:iCs/>
          <w:sz w:val="24"/>
          <w:szCs w:val="24"/>
        </w:rPr>
      </w:pPr>
    </w:p>
    <w:p w14:paraId="2705B45A" w14:textId="553740CF" w:rsidR="002A69F1" w:rsidRDefault="002A69F1" w:rsidP="002A69F1">
      <w:pPr>
        <w:spacing w:after="0"/>
        <w:jc w:val="center"/>
        <w:rPr>
          <w:i/>
          <w:iCs/>
          <w:sz w:val="24"/>
          <w:szCs w:val="24"/>
        </w:rPr>
      </w:pPr>
    </w:p>
    <w:p w14:paraId="62E4E458" w14:textId="0CF66DCF" w:rsidR="00E0003F" w:rsidRPr="009362C4" w:rsidRDefault="000D2EE5" w:rsidP="009362C4">
      <w:pPr>
        <w:spacing w:after="0"/>
        <w:jc w:val="center"/>
        <w:rPr>
          <w:i/>
          <w:iCs/>
          <w:sz w:val="24"/>
          <w:szCs w:val="24"/>
        </w:rPr>
      </w:pPr>
      <w:r w:rsidRPr="000D2EE5">
        <w:rPr>
          <w:i/>
          <w:iCs/>
          <w:noProof/>
          <w:sz w:val="24"/>
          <w:szCs w:val="24"/>
        </w:rPr>
        <w:drawing>
          <wp:inline distT="0" distB="0" distL="0" distR="0" wp14:anchorId="2880D72E" wp14:editId="6E886238">
            <wp:extent cx="6118966" cy="6687801"/>
            <wp:effectExtent l="0" t="0" r="2540" b="5715"/>
            <wp:docPr id="157167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72583" name="Picture 1"/>
                    <pic:cNvPicPr/>
                  </pic:nvPicPr>
                  <pic:blipFill rotWithShape="1">
                    <a:blip r:embed="rId15">
                      <a:extLst>
                        <a:ext uri="{28A0092B-C50C-407E-A947-70E740481C1C}">
                          <a14:useLocalDpi xmlns:a14="http://schemas.microsoft.com/office/drawing/2010/main" val="0"/>
                        </a:ext>
                      </a:extLst>
                    </a:blip>
                    <a:srcRect t="14288" b="12848"/>
                    <a:stretch/>
                  </pic:blipFill>
                  <pic:spPr bwMode="auto">
                    <a:xfrm>
                      <a:off x="0" y="0"/>
                      <a:ext cx="6140898" cy="6711772"/>
                    </a:xfrm>
                    <a:prstGeom prst="rect">
                      <a:avLst/>
                    </a:prstGeom>
                    <a:ln>
                      <a:noFill/>
                    </a:ln>
                    <a:extLst>
                      <a:ext uri="{53640926-AAD7-44D8-BBD7-CCE9431645EC}">
                        <a14:shadowObscured xmlns:a14="http://schemas.microsoft.com/office/drawing/2010/main"/>
                      </a:ext>
                    </a:extLst>
                  </pic:spPr>
                </pic:pic>
              </a:graphicData>
            </a:graphic>
          </wp:inline>
        </w:drawing>
      </w:r>
    </w:p>
    <w:p w14:paraId="0C6EFB0F" w14:textId="5AEAD480" w:rsidR="000B6B28" w:rsidRPr="00C50957" w:rsidRDefault="000E1F4A" w:rsidP="00F93D94">
      <w:pPr>
        <w:rPr>
          <w:i/>
          <w:iCs/>
          <w:sz w:val="24"/>
          <w:szCs w:val="24"/>
        </w:rPr>
      </w:pPr>
      <w:r>
        <w:rPr>
          <w:b/>
          <w:bCs/>
          <w:i/>
          <w:iCs/>
          <w:sz w:val="24"/>
          <w:szCs w:val="24"/>
        </w:rPr>
        <w:t xml:space="preserve">Figure </w:t>
      </w:r>
      <w:r w:rsidR="005207D9">
        <w:rPr>
          <w:b/>
          <w:bCs/>
          <w:i/>
          <w:iCs/>
          <w:sz w:val="24"/>
          <w:szCs w:val="24"/>
        </w:rPr>
        <w:t>4</w:t>
      </w:r>
      <w:r>
        <w:rPr>
          <w:b/>
          <w:bCs/>
          <w:i/>
          <w:iCs/>
          <w:sz w:val="24"/>
          <w:szCs w:val="24"/>
        </w:rPr>
        <w:t xml:space="preserve">: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 xml:space="preserve">Infrastructure </w:t>
      </w:r>
      <w:r w:rsidR="00432CD8">
        <w:rPr>
          <w:b/>
          <w:bCs/>
          <w:i/>
          <w:iCs/>
          <w:sz w:val="24"/>
          <w:szCs w:val="24"/>
        </w:rPr>
        <w:t>Since January 2020</w:t>
      </w:r>
      <w:r>
        <w:rPr>
          <w:b/>
          <w:bCs/>
          <w:i/>
          <w:iCs/>
          <w:sz w:val="24"/>
          <w:szCs w:val="24"/>
        </w:rPr>
        <w:t xml:space="preserve"> for Vancouver, Calgary, and Toronto. </w:t>
      </w:r>
      <w:r>
        <w:rPr>
          <w:i/>
          <w:iCs/>
          <w:sz w:val="24"/>
          <w:szCs w:val="24"/>
        </w:rPr>
        <w:t>New installations of dedicated infrastructure are denoted in green, upgrades from a previous dedicated infrastructure type are denoted in orange. Mapped in ArcGIS Pro 3.0.1.</w:t>
      </w:r>
    </w:p>
    <w:p w14:paraId="64C32207" w14:textId="1FC082EE" w:rsidR="000B529D" w:rsidRPr="00570C48" w:rsidRDefault="000B529D" w:rsidP="000B529D">
      <w:pPr>
        <w:rPr>
          <w:b/>
          <w:bCs/>
          <w:sz w:val="24"/>
          <w:szCs w:val="24"/>
        </w:rPr>
      </w:pPr>
      <w:bookmarkStart w:id="16" w:name="_Hlk143179263"/>
      <w:r w:rsidRPr="00570C48">
        <w:rPr>
          <w:b/>
          <w:bCs/>
          <w:sz w:val="24"/>
          <w:szCs w:val="24"/>
        </w:rPr>
        <w:lastRenderedPageBreak/>
        <w:t>DISCUSSION</w:t>
      </w:r>
    </w:p>
    <w:p w14:paraId="2C08BC3C" w14:textId="3F4CB801" w:rsidR="00DB49A8" w:rsidRDefault="00570C48" w:rsidP="00DB49A8">
      <w:pPr>
        <w:ind w:firstLine="720"/>
      </w:pPr>
      <w:r w:rsidRPr="00570C48">
        <w:t xml:space="preserve">The present study sought to describe the overall trends in the implementation of on-street cycling infrastructure across Vancouver, Calgary, and Toronto </w:t>
      </w:r>
      <w:r w:rsidR="006C37EC">
        <w:t>from 2009 to 2022</w:t>
      </w:r>
      <w:r w:rsidRPr="00570C48">
        <w:t xml:space="preserve">. </w:t>
      </w:r>
      <w:r w:rsidR="008C610B">
        <w:t>By l</w:t>
      </w:r>
      <w:r w:rsidR="006C37EC">
        <w:t xml:space="preserve">everaging standardized criteria for classifying cycling infrastructure, this work allowed for an effective comparison </w:t>
      </w:r>
      <w:r w:rsidR="004D3010">
        <w:t>of trends and classifications between municipalities</w:t>
      </w:r>
      <w:r w:rsidR="006C37EC">
        <w:t xml:space="preserve">. Overall, </w:t>
      </w:r>
      <w:r w:rsidR="00DB49A8">
        <w:t xml:space="preserve">a </w:t>
      </w:r>
      <w:r w:rsidR="006C37EC">
        <w:t>consistent trajectory of cycling network growth</w:t>
      </w:r>
      <w:r w:rsidR="00DB49A8">
        <w:t xml:space="preserve"> occurred</w:t>
      </w:r>
      <w:r w:rsidR="006C37EC">
        <w:t xml:space="preserve"> in all three cities, with a marked shift toward</w:t>
      </w:r>
      <w:r w:rsidR="008C610B">
        <w:t>s</w:t>
      </w:r>
      <w:r w:rsidR="006C37EC">
        <w:t xml:space="preserve"> protected cycling infrastructure</w:t>
      </w:r>
      <w:r w:rsidR="004D3010">
        <w:t xml:space="preserve">. </w:t>
      </w:r>
      <w:r w:rsidR="000761EE">
        <w:t xml:space="preserve">More recently, the onset of the </w:t>
      </w:r>
      <w:r w:rsidR="006C37EC">
        <w:t xml:space="preserve">COVID-19 pandemic </w:t>
      </w:r>
      <w:r w:rsidR="004D3010">
        <w:t>revealed</w:t>
      </w:r>
      <w:r w:rsidR="006C37EC">
        <w:t xml:space="preserve"> a divergence in municipal responses, with increased rates of infrastructure installation</w:t>
      </w:r>
      <w:r w:rsidR="004D3010">
        <w:t>s</w:t>
      </w:r>
      <w:r w:rsidR="006C37EC">
        <w:t xml:space="preserve"> in Toronto and Calgary</w:t>
      </w:r>
      <w:r w:rsidR="004D3010">
        <w:t xml:space="preserve">. </w:t>
      </w:r>
      <w:r w:rsidR="000761EE">
        <w:t>In addition to new installations, Toronto also prioritized the upgrading of existing infrastructure, with 9% of its current network of dedicated</w:t>
      </w:r>
      <w:r w:rsidR="006D6C27">
        <w:t xml:space="preserve"> cycling</w:t>
      </w:r>
      <w:r w:rsidR="000761EE">
        <w:t xml:space="preserve"> routes being upgraded during this time. In contrast, Vancouver’s </w:t>
      </w:r>
      <w:r w:rsidR="006D6C27">
        <w:t>change in cycling infrastructure was</w:t>
      </w:r>
      <w:r w:rsidR="00DB49A8">
        <w:t xml:space="preserve"> consistent with changes seen prior to the pandemic, likely </w:t>
      </w:r>
      <w:r w:rsidR="008C610B">
        <w:t>attributed</w:t>
      </w:r>
      <w:r w:rsidR="00DB49A8">
        <w:t xml:space="preserve"> to an already extensive network of cycling routes and numerous local roadways. </w:t>
      </w:r>
    </w:p>
    <w:p w14:paraId="3BCBC6C5" w14:textId="6A5C26F6" w:rsidR="00BF15FF" w:rsidRDefault="00634DB9" w:rsidP="006B2D5A">
      <w:pPr>
        <w:ind w:firstLine="720"/>
      </w:pPr>
      <w:bookmarkStart w:id="17" w:name="_Hlk143153118"/>
      <w:r>
        <w:t>Overall, the expansion of on-street cycling routes over the past decade</w:t>
      </w:r>
      <w:r w:rsidR="00654A47">
        <w:t xml:space="preserve"> is a reflection of the growing popularity of cycling as a mode of transportation </w:t>
      </w:r>
      <w:r w:rsidR="00654A47">
        <w:fldChar w:fldCharType="begin"/>
      </w:r>
      <w:r w:rsidR="00654A47">
        <w:instrText xml:space="preserve"> ADDIN ZOTERO_ITEM CSL_CITATION {"citationID":"BagKVVj5","properties":{"formattedCitation":"(21)","plainCitation":"(21)","noteIndex":0},"citationItems":[{"id":2402,"uris":["http://zotero.org/users/6166345/items/G83MGV4W"],"itemData":{"id":2402,"type":"article-journal","abstract":"This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and investments in infrastructure have played a key role in supporting this upward trend</w:t>
      </w:r>
      <w:r w:rsidR="00697CB4">
        <w:t xml:space="preserve"> </w:t>
      </w:r>
      <w:r w:rsidR="00697CB4">
        <w:fldChar w:fldCharType="begin"/>
      </w:r>
      <w:r w:rsidR="00697CB4">
        <w:instrText xml:space="preserve"> ADDIN ZOTERO_ITEM CSL_CITATION {"citationID":"u4gPtjkR","properties":{"formattedCitation":"(22)","plainCitation":"(22)","noteIndex":0},"citationItems":[{"id":2404,"uris":["http://zotero.org/users/6166345/items/7KFBU8QZ"],"itemData":{"id":2404,"type":"article-journal","abstract":"Previous reviews have suggested that infrastructural interventions can be effective in promoting cycling. Given inherent methodological complexities in the evaluation of such changes, it is important to understand whether study results obtained depend on the study design and methods used, and to describe the implications of the methods used for causality. The aims of this systematic review were to summarize the effects obtained in studies that used a wide range of study designs to assess the effects of infrastructural interventions on cycling and physical activity, and whether the effects varied by study design, data collection methods, or statistical approaches.","container-title":"International Journal of Behavioral Nutrition and Physical Activity","DOI":"10.1186/s12966-019-0850-1","ISSN":"1479-5868","issue":"1","journalAbbreviation":"International Journal of Behavioral Nutrition and Physical Activity","page":"93","source":"BioMed Central","title":"A systematic review of the effect of infrastructural interventions to promote cycling: strengthening causal inference from observational data","title-short":"A systematic review of the effect of infrastructural interventions to promote cycling","URL":"https://doi.org/10.1186/s12966-019-0850-1","volume":"16","author":[{"family":"Mölenberg","given":"Famke J. M."},{"family":"Panter","given":"Jenna"},{"family":"Burdorf","given":"Alex"},{"family":"Lenthe","given":"Frank J.","non-dropping-particle":"van"}],"accessed":{"date-parts":[["2023",8,17]]},"issued":{"date-parts":[["2019",10,26]]}}}],"schema":"https://github.com/citation-style-language/schema/raw/master/csl-citation.json"} </w:instrText>
      </w:r>
      <w:r w:rsidR="00697CB4">
        <w:fldChar w:fldCharType="separate"/>
      </w:r>
      <w:r w:rsidR="00697CB4" w:rsidRPr="00697CB4">
        <w:rPr>
          <w:rFonts w:ascii="Calibri" w:hAnsi="Calibri" w:cs="Calibri"/>
        </w:rPr>
        <w:t>(22)</w:t>
      </w:r>
      <w:r w:rsidR="00697CB4">
        <w:fldChar w:fldCharType="end"/>
      </w:r>
      <w:r w:rsidR="00654A47">
        <w:t xml:space="preserve">.  Despite these advances, the adoption of cycling has not grown equally among all groups, with ridership levels among females and children often being lower </w:t>
      </w:r>
      <w:r w:rsidR="00654A47">
        <w:fldChar w:fldCharType="begin"/>
      </w:r>
      <w:r w:rsidR="00697CB4">
        <w:instrText xml:space="preserve"> ADDIN ZOTERO_ITEM CSL_CITATION {"citationID":"k645KRzE","properties":{"formattedCitation":"(21)","plainCitation":"(21)","noteIndex":0},"citationItems":[{"id":2402,"uris":["http://zotero.org/users/6166345/items/G83MGV4W"],"itemData":{"id":2402,"type":"article-journal","abstract":"This paper reviews trends in cycling levels, safety, and policies in Canada and the USA over the past two decades. We analyze aggregate data for the two countries as well as city-specific case study data for nine large cities (Chicago, Minneapolis, Montréal, New York, Portland, San Francisco, Toronto, Vancouver, and Washington). Cycling levels have increased in both the USA and Canada, while cyclist fatalities have fallen. There is much spatial variation and socioeconomic inequality in cycling rates. The bike share of work commuters is more than twice as high in Canada as in the USA, and is higher in the western parts of both countries. Cycling is concentrated in central cities, especially near universities and in gentrified neighborhoods near the city center. Almost all the growth in cycling in the USA has been among men between 25–64years old, while cycling rates have remained steady among women and fallen sharply for children. Cycling rates have risen much faster in the nine case study cities than in their countries as a whole, at least doubling in all the cities since 1990. They have implemented a wide range of infrastructure and programs to promote cycling and increase cycling safety: expanded and improved bike lanes and paths, traffic calming, parking, bike-transit integration, bike sharing, training programs, and promotional events. We describe the specific accomplishments of the nine case study cities, focusing on each city’s innovations and lessons for other cities trying to increase cycling. Portland’s comprehensive package of cycling policies has succeeded in raising cycling levels 6-fold and provides an example that other North American cities can follow.","container-title":"Transportation Research Part A: Policy and Practice","DOI":"10.1016/j.tra.2011.03.001","ISSN":"0965-8564","issue":"6","journalAbbreviation":"Transportation Research Part A: Policy and Practice","page":"451-475","source":"ScienceDirect","title":"Bicycling renaissance in North America? An update and re-appraisal of cycling trends and policies","title-short":"Bicycling renaissance in North America?","URL":"https://www.sciencedirect.com/science/article/pii/S0965856411000474","volume":"45","author":[{"family":"Pucher","given":"John"},{"family":"Buehler","given":"Ralph"},{"family":"Seinen","given":"Mark"}],"accessed":{"date-parts":[["2023",8,17]]},"issued":{"date-parts":[["2011",7,1]]}}}],"schema":"https://github.com/citation-style-language/schema/raw/master/csl-citation.json"} </w:instrText>
      </w:r>
      <w:r w:rsidR="00654A47">
        <w:fldChar w:fldCharType="separate"/>
      </w:r>
      <w:r w:rsidR="00654A47" w:rsidRPr="00654A47">
        <w:rPr>
          <w:rFonts w:ascii="Calibri" w:hAnsi="Calibri" w:cs="Calibri"/>
        </w:rPr>
        <w:t>(21)</w:t>
      </w:r>
      <w:r w:rsidR="00654A47">
        <w:fldChar w:fldCharType="end"/>
      </w:r>
      <w:r w:rsidR="00654A47">
        <w:t xml:space="preserve">. </w:t>
      </w:r>
      <w:r w:rsidR="00654A47" w:rsidRPr="00654A47">
        <w:t xml:space="preserve">This emphasizes the need to address barriers to cycling, particularly through investment in </w:t>
      </w:r>
      <w:r w:rsidR="00697CB4">
        <w:t>high comfort cycling facilities</w:t>
      </w:r>
      <w:r w:rsidR="00654A47">
        <w:t xml:space="preserve">. </w:t>
      </w:r>
      <w:r w:rsidR="00697CB4" w:rsidRPr="00697CB4">
        <w:t xml:space="preserve">This research reveals that municipalities have </w:t>
      </w:r>
      <w:r w:rsidR="00697CB4">
        <w:t>prioritized investments in safer and more infrastructure</w:t>
      </w:r>
      <w:r w:rsidR="00697CB4" w:rsidRPr="00697CB4">
        <w:t xml:space="preserve">, </w:t>
      </w:r>
      <w:r w:rsidR="006B2D5A">
        <w:t xml:space="preserve">yet the opportunity still exists to bridge remaining infrastructure gaps. In the context of the COVID-19 pandemic, the growth in cycling networks seen in Toronto and Calgary, particularly in </w:t>
      </w:r>
      <w:r w:rsidR="00A4248F" w:rsidRPr="00A4248F">
        <w:t xml:space="preserve">protected facilities, is in line with the broader trends </w:t>
      </w:r>
      <w:r w:rsidR="00A4248F">
        <w:t xml:space="preserve">seen </w:t>
      </w:r>
      <w:r w:rsidR="00A4248F" w:rsidRPr="00A4248F">
        <w:t>across North American and European cities</w:t>
      </w:r>
      <w:r w:rsidR="00A4248F">
        <w:t xml:space="preserve"> </w:t>
      </w:r>
      <w:r w:rsidR="00A4248F">
        <w:fldChar w:fldCharType="begin"/>
      </w:r>
      <w:r w:rsidR="00697CB4">
        <w:instrText xml:space="preserve"> ADDIN ZOTERO_ITEM CSL_CITATION {"citationID":"5ahFeJ9U","properties":{"formattedCitation":"(23)","plainCitation":"(23)","noteIndex":0},"citationItems":[{"id":2396,"uris":["http://zotero.org/users/6166345/items/L7YWIN6Z"],"itemData":{"id":2396,"type":"article-journal","abstract":"This article examines the impact of COVID-19 on cycling levels and government policies toward cycling over the period 2019 to 2021. We analyze national aggregate data from automatic bicycle counters for 13 countries in Europe and North America to determine month-by-month and year-to-year changes in cycling levels in 2020 and 2021 compared to 2019. That aggregate analysis is complemented by case studies of 14 cities in the USA, Canada, the UK, Belgium, France, Spain, and Germany. Although there was much variation over time, among countries, and among cities, cycling levels generally increased from 2019 to 2021, mainly due to growth in cycling for recreation and exercise. In contrast, daily trips to work and education declined. All 14 of the cities we examined in the case studies reported large increases in government support of cycling, both in funding as well as in infrastructure. Bikeway networks were expanded and improved, usually with protected cycling facilities that separate cyclists from motorized traffic. Other pro-cycling measures included restrictions on motor vehicles, such as reducing speed limits, excluding through traffic from residential neighborhoods, banning car access to some streets, and re-allocating roadway space to bicycles. Car-restrictive measures became politically possible due to the COVID-19 crisis.","container-title":"Sustainability","DOI":"10.3390/su14127293","ISSN":"2071-1050","issue":"12","language":"en","license":"http://creativecommons.org/licenses/by/3.0/","note":"number: 12\npublisher: Multidisciplinary Digital Publishing Institute","page":"7293","source":"www.mdpi.com","title":"Cycling through the COVID-19 Pandemic to a More Sustainable Transport Future: Evidence from Case Studies of 14 Large Bicycle-Friendly Cities in Europe and North America","title-short":"Cycling through the COVID-19 Pandemic to a More Sustainable Transport Future","URL":"https://www.mdpi.com/2071-1050/14/12/7293","volume":"14","author":[{"family":"Buehler","given":"Ralph"},{"family":"Pucher","given":"John"}],"accessed":{"date-parts":[["2023",8,17]]},"issued":{"date-parts":[["2022",1]]}}}],"schema":"https://github.com/citation-style-language/schema/raw/master/csl-citation.json"} </w:instrText>
      </w:r>
      <w:r w:rsidR="00A4248F">
        <w:fldChar w:fldCharType="separate"/>
      </w:r>
      <w:r w:rsidR="00697CB4" w:rsidRPr="00697CB4">
        <w:rPr>
          <w:rFonts w:ascii="Calibri" w:hAnsi="Calibri" w:cs="Calibri"/>
        </w:rPr>
        <w:t>(23)</w:t>
      </w:r>
      <w:r w:rsidR="00A4248F">
        <w:fldChar w:fldCharType="end"/>
      </w:r>
      <w:r w:rsidR="00A4248F">
        <w:t xml:space="preserve">. </w:t>
      </w:r>
      <w:r w:rsidR="00824D0F">
        <w:t xml:space="preserve">The need to accommodate increased ridership drove many local governments to develop local infrastructure during this period, but also brought forward permanent changes in favour of cycling. </w:t>
      </w:r>
      <w:r w:rsidR="00BF15FF">
        <w:t xml:space="preserve">These trends may have signified a larger paradigm shift, reflecting efforts to embrace active transportation and to rethink the design of urban centers </w:t>
      </w:r>
      <w:r w:rsidR="00BF15FF">
        <w:fldChar w:fldCharType="begin"/>
      </w:r>
      <w:r w:rsidR="00697CB4">
        <w:instrText xml:space="preserve"> ADDIN ZOTERO_ITEM CSL_CITATION {"citationID":"QlKSNigO","properties":{"formattedCitation":"(24)","plainCitation":"(24)","noteIndex":0},"citationItems":[{"id":2400,"uris":["http://zotero.org/users/6166345/items/YVBCYDAZ"],"itemData":{"id":2400,"type":"article-journal","abstract":"The COVID-19 pandemic has affected our cities in monumental ways with no sector likely being more severely impacted than transport. Lockdowns, physical spacing, transport restrictions and stay-at-home guidelines have transformed personal mobility and highlighted the mistakes of an unbalanced pro-car culture that defined a century of urban planning. One immediate effect of the virus in relation to travel demand and supply was the emergence of active travel modes because of their unique ability to provide a socially distanced way of transport. Cycling is one of the modes that has enjoyed significant attention. Numerous cities have reallocated street and public space to cyclists and introduced pro-bike interventions like pop-up cycle lanes, e-bike subsidies, free bike-share use and traffic calming measures. This newly found outbreak-induced momentum creates an opportunity to establish a new ethos that allows the promotion of potentially permanent strategies that may help cycling to be (re-)established as a robust, mainstream and resilient travel mode for inner city trips and not as a second-class alternative operating under the automobile’s giant shadow. This paper provides a state-of-the-art description of the anti-COVID cycling-friendly initiatives that have been introduced globally, the successes and failures of these initiatives, the lessons learnt that can help us redefine the bicycle’s role in local societies today and a best cycling practice policy guide for planning a more bike-centric future.","container-title":"Sustainability","DOI":"10.3390/su13094620","ISSN":"2071-1050","issue":"9","language":"en","license":"http://creativecommons.org/licenses/by/3.0/","note":"number: 9\npublisher: Multidisciplinary Digital Publishing Institute","page":"4620","source":"www.mdpi.com","title":"Cycling in the Era of COVID-19: Lessons Learnt and Best Practice Policy Recommendations for a More Bike-Centric Future","title-short":"Cycling in the Era of COVID-19","URL":"https://www.mdpi.com/2071-1050/13/9/4620","volume":"13","author":[{"family":"Nikitas","given":"Alexandros"},{"family":"Tsigdinos","given":"Stefanos"},{"family":"Karolemeas","given":"Christos"},{"family":"Kourmpa","given":"Efthymia"},{"family":"Bakogiannis","given":"Efthimios"}],"accessed":{"date-parts":[["2023",8,17]]},"issued":{"date-parts":[["2021",1]]}}}],"schema":"https://github.com/citation-style-language/schema/raw/master/csl-citation.json"} </w:instrText>
      </w:r>
      <w:r w:rsidR="00BF15FF">
        <w:fldChar w:fldCharType="separate"/>
      </w:r>
      <w:r w:rsidR="00697CB4" w:rsidRPr="00697CB4">
        <w:rPr>
          <w:rFonts w:ascii="Calibri" w:hAnsi="Calibri" w:cs="Calibri"/>
        </w:rPr>
        <w:t>(24)</w:t>
      </w:r>
      <w:r w:rsidR="00BF15FF">
        <w:fldChar w:fldCharType="end"/>
      </w:r>
      <w:r w:rsidR="00BF15FF">
        <w:t xml:space="preserve">. </w:t>
      </w:r>
    </w:p>
    <w:bookmarkEnd w:id="17"/>
    <w:p w14:paraId="59E11780" w14:textId="7B8286C6" w:rsidR="006278F8" w:rsidRDefault="00F52143" w:rsidP="000B529D">
      <w:r>
        <w:tab/>
      </w:r>
      <w:r w:rsidR="006278F8" w:rsidRPr="006278F8">
        <w:t>This study offers valuable insights into cycling infrastructure trends, with key strengths including the use of standardized criteria for classifying infrastructure and an innovative visual approach to confirm changes over time.</w:t>
      </w:r>
      <w:r w:rsidR="006278F8">
        <w:t xml:space="preserve"> </w:t>
      </w:r>
      <w:r>
        <w:t>The incorporation of information pertaining to infrastructure updates also ensures th</w:t>
      </w:r>
      <w:r w:rsidR="006278F8">
        <w:t xml:space="preserve">at the resulting trends accurately reflect the evolution of on-street cycling infrastructure. </w:t>
      </w:r>
      <w:r w:rsidR="006278F8" w:rsidRPr="006278F8">
        <w:t>However, there are some limitations to consider. By defining infrastructure based on street centerlines and focusing on the most protective infrastructure</w:t>
      </w:r>
      <w:r w:rsidR="006278F8">
        <w:t xml:space="preserve">, </w:t>
      </w:r>
      <w:r w:rsidR="006278F8" w:rsidRPr="006278F8">
        <w:t xml:space="preserve">some finer details </w:t>
      </w:r>
      <w:r w:rsidR="006278F8">
        <w:t xml:space="preserve">regarding infrastructure modifications </w:t>
      </w:r>
      <w:r w:rsidR="006278F8" w:rsidRPr="006278F8">
        <w:t>may have been overlooked</w:t>
      </w:r>
      <w:r w:rsidR="006278F8">
        <w:t xml:space="preserve">. </w:t>
      </w:r>
      <w:r w:rsidR="006278F8" w:rsidRPr="006278F8">
        <w:t>Additionally, the exclusion of temporary infrastructure could limit the study's ability to fully capture how municipalities promoted active transportation during the pandemic.</w:t>
      </w:r>
    </w:p>
    <w:p w14:paraId="297BC844" w14:textId="1FDB526C" w:rsidR="007838C1" w:rsidRPr="00A72426" w:rsidRDefault="00894B6B" w:rsidP="000B529D">
      <w:r>
        <w:tab/>
      </w:r>
      <w:r w:rsidR="000F427D" w:rsidRPr="000F427D">
        <w:t>The insights from this study set the stage for more in-depth research into cycling infrastructure</w:t>
      </w:r>
      <w:r w:rsidR="000F427D">
        <w:t xml:space="preserve"> trends</w:t>
      </w:r>
      <w:r w:rsidR="000F427D" w:rsidRPr="000F427D">
        <w:t xml:space="preserve">, particularly </w:t>
      </w:r>
      <w:r w:rsidR="000F427D">
        <w:t>as they relate</w:t>
      </w:r>
      <w:r w:rsidR="000F427D" w:rsidRPr="000F427D">
        <w:t xml:space="preserve"> to population characteristics and road safety.</w:t>
      </w:r>
      <w:r w:rsidR="00B06AE8">
        <w:t xml:space="preserve"> There remains a need to identify how municipalities have responded to existing gaps in cycling networks,</w:t>
      </w:r>
      <w:r w:rsidR="00C82702">
        <w:t xml:space="preserve"> particularly in relation to factors such as population density and neighbourhood marginalization, to yield actionable insights that promote healthy and equitable mobility for all. This detailed exploration may </w:t>
      </w:r>
      <w:r w:rsidR="00A72426">
        <w:t>shed light on the prioritization of these factors in urban planning and contribute to a better understanding of how cycling infrastructure is implemented across municipalities.</w:t>
      </w:r>
    </w:p>
    <w:p w14:paraId="0C8D0AE7" w14:textId="77777777" w:rsidR="000B529D" w:rsidRPr="00CF4B2F" w:rsidRDefault="000B529D" w:rsidP="000B529D">
      <w:pPr>
        <w:rPr>
          <w:b/>
          <w:bCs/>
          <w:sz w:val="24"/>
          <w:szCs w:val="24"/>
        </w:rPr>
      </w:pPr>
      <w:r w:rsidRPr="00CF4B2F">
        <w:rPr>
          <w:b/>
          <w:bCs/>
          <w:sz w:val="24"/>
          <w:szCs w:val="24"/>
        </w:rPr>
        <w:lastRenderedPageBreak/>
        <w:t>CONCLUSION</w:t>
      </w:r>
    </w:p>
    <w:p w14:paraId="070EB150" w14:textId="5DAF40ED" w:rsidR="00187AFA" w:rsidRDefault="00EC4689" w:rsidP="000B529D">
      <w:r>
        <w:t xml:space="preserve">In </w:t>
      </w:r>
      <w:r w:rsidR="00CF4B2F">
        <w:t>s</w:t>
      </w:r>
      <w:r>
        <w:t>ummary, th</w:t>
      </w:r>
      <w:r w:rsidR="00CF4B2F">
        <w:t xml:space="preserve">is </w:t>
      </w:r>
      <w:r>
        <w:t xml:space="preserve">extensive evaluation of on-street cycling infrastructure trends in Vancouver, Calgary, and Toronto from 2009 to 2022 provides insight into </w:t>
      </w:r>
      <w:r w:rsidR="00D625EA">
        <w:t xml:space="preserve">how municipalities have prioritised active transportation options. </w:t>
      </w:r>
      <w:r>
        <w:t xml:space="preserve">The study reveals a significant expansion in dedicated cycling networks, particularly in the form of cycle tracks, reflecting a conscious shift toward safer and more comfortable cycling </w:t>
      </w:r>
      <w:r w:rsidR="00187AFA">
        <w:t xml:space="preserve">facilities. </w:t>
      </w:r>
      <w:r w:rsidR="00187AFA" w:rsidRPr="00187AFA">
        <w:t xml:space="preserve">The COVID-19 pandemic has notably spurred an upward trend in infrastructure development, especially in Calgary and Toronto, </w:t>
      </w:r>
      <w:r w:rsidR="00187AFA">
        <w:t>in response to changing mobility patterns and evolving public health needs. Discrepancies and misclassifications within municipal cycling network data</w:t>
      </w:r>
      <w:r w:rsidR="00CF4B2F">
        <w:t xml:space="preserve"> </w:t>
      </w:r>
      <w:r w:rsidR="00187AFA">
        <w:t xml:space="preserve">underscore the need for standardized classifications to ensure effective urban planning and </w:t>
      </w:r>
      <w:r w:rsidR="00CF4B2F">
        <w:t>policymaking</w:t>
      </w:r>
      <w:r w:rsidR="00187AFA">
        <w:t xml:space="preserve">. </w:t>
      </w:r>
      <w:r w:rsidR="00CF4B2F" w:rsidRPr="00CF4B2F">
        <w:t>Despite remarkable progress, the findings also point to a need for continued investment</w:t>
      </w:r>
      <w:r w:rsidR="00CF4B2F">
        <w:t xml:space="preserve"> to address potential gaps in cycling networks, particularly as protected facilities were often less prioritized along medium-traffic roads. </w:t>
      </w:r>
      <w:r w:rsidR="00280D84" w:rsidRPr="00280D84">
        <w:t>By investing in more inclusive and connected cycling networks that align</w:t>
      </w:r>
      <w:r w:rsidR="00D625EA">
        <w:t>s</w:t>
      </w:r>
      <w:r w:rsidR="00280D84" w:rsidRPr="00280D84">
        <w:t xml:space="preserve"> with the Vision Zero road safety plan,</w:t>
      </w:r>
      <w:r w:rsidR="001D40DD">
        <w:t xml:space="preserve"> municipalities can foster </w:t>
      </w:r>
      <w:r w:rsidR="00280D84">
        <w:t xml:space="preserve">safer, </w:t>
      </w:r>
      <w:r w:rsidR="001D40DD">
        <w:t xml:space="preserve">more </w:t>
      </w:r>
      <w:r w:rsidR="00280D84">
        <w:t xml:space="preserve">sustainable, and resilient mobility in cities. </w:t>
      </w:r>
    </w:p>
    <w:bookmarkEnd w:id="16"/>
    <w:p w14:paraId="430E4636" w14:textId="77777777" w:rsidR="00CF4B2F" w:rsidRDefault="00CF4B2F" w:rsidP="000B529D"/>
    <w:p w14:paraId="4EB38FAC" w14:textId="77777777" w:rsidR="00123896" w:rsidRDefault="00123896"/>
    <w:p w14:paraId="687C703D" w14:textId="77777777" w:rsidR="001D40DD" w:rsidRDefault="001D40DD"/>
    <w:p w14:paraId="33D645FA" w14:textId="77777777" w:rsidR="001D40DD" w:rsidRDefault="001D40DD"/>
    <w:p w14:paraId="5021C89B" w14:textId="77777777" w:rsidR="001D40DD" w:rsidRDefault="001D40DD"/>
    <w:p w14:paraId="6553CF79" w14:textId="77777777" w:rsidR="001D40DD" w:rsidRDefault="001D40DD"/>
    <w:p w14:paraId="73FD9857" w14:textId="77777777" w:rsidR="001D40DD" w:rsidRDefault="001D40DD"/>
    <w:p w14:paraId="022F0C43" w14:textId="77777777" w:rsidR="001D40DD" w:rsidRDefault="001D40DD"/>
    <w:p w14:paraId="3B62C06B" w14:textId="77777777" w:rsidR="001D40DD" w:rsidRDefault="001D40DD"/>
    <w:p w14:paraId="039B12E7" w14:textId="77777777" w:rsidR="001D40DD" w:rsidRDefault="001D40DD"/>
    <w:p w14:paraId="3D6C653F" w14:textId="77777777" w:rsidR="001D40DD" w:rsidRDefault="001D40DD"/>
    <w:p w14:paraId="5DAD5772" w14:textId="77777777" w:rsidR="001D40DD" w:rsidRDefault="001D40DD"/>
    <w:p w14:paraId="59B2DB06" w14:textId="77777777" w:rsidR="001D40DD" w:rsidRDefault="001D40DD"/>
    <w:p w14:paraId="588C5A45" w14:textId="77777777" w:rsidR="001D40DD" w:rsidRDefault="001D40DD"/>
    <w:p w14:paraId="31436EB8" w14:textId="77777777" w:rsidR="001D40DD" w:rsidRDefault="001D40DD"/>
    <w:p w14:paraId="7D766E3D" w14:textId="77777777" w:rsidR="001D40DD" w:rsidRDefault="001D40DD"/>
    <w:p w14:paraId="3EECA7D2" w14:textId="77777777" w:rsidR="001D40DD" w:rsidRDefault="001D40DD"/>
    <w:p w14:paraId="44976200" w14:textId="77777777" w:rsidR="001D40DD" w:rsidRDefault="001D40DD"/>
    <w:p w14:paraId="119D43CB" w14:textId="77777777" w:rsidR="001D40DD" w:rsidRDefault="001D40DD"/>
    <w:p w14:paraId="13E3EB3E" w14:textId="09927E49" w:rsidR="00123896" w:rsidRPr="001D40DD" w:rsidRDefault="00BE2446">
      <w:pPr>
        <w:rPr>
          <w:b/>
          <w:bCs/>
          <w:sz w:val="24"/>
          <w:szCs w:val="24"/>
        </w:rPr>
      </w:pPr>
      <w:r w:rsidRPr="001D40DD">
        <w:rPr>
          <w:b/>
          <w:bCs/>
          <w:sz w:val="24"/>
          <w:szCs w:val="24"/>
        </w:rPr>
        <w:lastRenderedPageBreak/>
        <w:t xml:space="preserve">REFERENCES: </w:t>
      </w:r>
    </w:p>
    <w:p w14:paraId="6C5EC41C" w14:textId="77777777" w:rsidR="001F3096" w:rsidRDefault="001F3096"/>
    <w:p w14:paraId="56B4AC64" w14:textId="77777777" w:rsidR="00697CB4" w:rsidRPr="00697CB4" w:rsidRDefault="001F3096" w:rsidP="00697CB4">
      <w:pPr>
        <w:pStyle w:val="Bibliography"/>
        <w:rPr>
          <w:rFonts w:ascii="Calibri" w:hAnsi="Calibri" w:cs="Calibri"/>
        </w:rPr>
      </w:pPr>
      <w:r>
        <w:fldChar w:fldCharType="begin"/>
      </w:r>
      <w:r w:rsidR="00355AD2">
        <w:instrText xml:space="preserve"> ADDIN ZOTERO_BIBL {"uncited":[],"omitted":[],"custom":[]} CSL_BIBLIOGRAPHY </w:instrText>
      </w:r>
      <w:r>
        <w:fldChar w:fldCharType="separate"/>
      </w:r>
      <w:r w:rsidR="00697CB4" w:rsidRPr="00697CB4">
        <w:rPr>
          <w:rFonts w:ascii="Calibri" w:hAnsi="Calibri" w:cs="Calibri"/>
        </w:rPr>
        <w:t xml:space="preserve">1. </w:t>
      </w:r>
      <w:r w:rsidR="00697CB4" w:rsidRPr="00697CB4">
        <w:rPr>
          <w:rFonts w:ascii="Calibri" w:hAnsi="Calibri" w:cs="Calibri"/>
        </w:rPr>
        <w:tab/>
        <w:t>Toronto Transportation Services. Cycling Network - Open Data. 2023;(https://open.toronto.ca/dataset/)</w:t>
      </w:r>
    </w:p>
    <w:p w14:paraId="6C4663B3" w14:textId="77777777" w:rsidR="00697CB4" w:rsidRPr="00697CB4" w:rsidRDefault="00697CB4" w:rsidP="00697CB4">
      <w:pPr>
        <w:pStyle w:val="Bibliography"/>
        <w:rPr>
          <w:rFonts w:ascii="Calibri" w:hAnsi="Calibri" w:cs="Calibri"/>
        </w:rPr>
      </w:pPr>
      <w:r w:rsidRPr="00697CB4">
        <w:rPr>
          <w:rFonts w:ascii="Calibri" w:hAnsi="Calibri" w:cs="Calibri"/>
        </w:rPr>
        <w:t xml:space="preserve">2. </w:t>
      </w:r>
      <w:r w:rsidRPr="00697CB4">
        <w:rPr>
          <w:rFonts w:ascii="Calibri" w:hAnsi="Calibri" w:cs="Calibri"/>
        </w:rPr>
        <w:tab/>
        <w:t>City of Vancouver Engineering Services. Bikeways - Open Data Portal. (https://opendata.vancouver.ca/explore/dataset/bikeways/information)</w:t>
      </w:r>
    </w:p>
    <w:p w14:paraId="636BAF07" w14:textId="77777777" w:rsidR="00697CB4" w:rsidRPr="00697CB4" w:rsidRDefault="00697CB4" w:rsidP="00697CB4">
      <w:pPr>
        <w:pStyle w:val="Bibliography"/>
        <w:rPr>
          <w:rFonts w:ascii="Calibri" w:hAnsi="Calibri" w:cs="Calibri"/>
        </w:rPr>
      </w:pPr>
      <w:r w:rsidRPr="00697CB4">
        <w:rPr>
          <w:rFonts w:ascii="Calibri" w:hAnsi="Calibri" w:cs="Calibri"/>
        </w:rPr>
        <w:t xml:space="preserve">3. </w:t>
      </w:r>
      <w:r w:rsidRPr="00697CB4">
        <w:rPr>
          <w:rFonts w:ascii="Calibri" w:hAnsi="Calibri" w:cs="Calibri"/>
        </w:rPr>
        <w:tab/>
        <w:t>City of Calgary Cap Priorities and Invstmnt. Calgary Bikeways | Open Calgary. (https://data.calgary.ca/Transportation-Transit/Calgary-Bikeways/jjqk-9b73). (Accessed August 10, 2023)</w:t>
      </w:r>
    </w:p>
    <w:p w14:paraId="35269A0D" w14:textId="77777777" w:rsidR="00697CB4" w:rsidRPr="00697CB4" w:rsidRDefault="00697CB4" w:rsidP="00697CB4">
      <w:pPr>
        <w:pStyle w:val="Bibliography"/>
        <w:rPr>
          <w:rFonts w:ascii="Calibri" w:hAnsi="Calibri" w:cs="Calibri"/>
        </w:rPr>
      </w:pPr>
      <w:r w:rsidRPr="00697CB4">
        <w:rPr>
          <w:rFonts w:ascii="Calibri" w:hAnsi="Calibri" w:cs="Calibri"/>
        </w:rPr>
        <w:t xml:space="preserve">4. </w:t>
      </w:r>
      <w:r w:rsidRPr="00697CB4">
        <w:rPr>
          <w:rFonts w:ascii="Calibri" w:hAnsi="Calibri" w:cs="Calibri"/>
        </w:rPr>
        <w:tab/>
        <w:t xml:space="preserve">Gordon C. Economic Benefits of Active Transportation. In: Larouche R, ed. </w:t>
      </w:r>
      <w:r w:rsidRPr="00697CB4">
        <w:rPr>
          <w:rFonts w:ascii="Calibri" w:hAnsi="Calibri" w:cs="Calibri"/>
          <w:i/>
          <w:iCs/>
        </w:rPr>
        <w:t>Children’s Active Transportation</w:t>
      </w:r>
      <w:r w:rsidRPr="00697CB4">
        <w:rPr>
          <w:rFonts w:ascii="Calibri" w:hAnsi="Calibri" w:cs="Calibri"/>
        </w:rPr>
        <w:t>. Elsevier; 2018 (Accessed August 15, 2023):39–52.(https://www.sciencedirect.com/science/article/pii/B978012811931000003X). (Accessed August 15, 2023)</w:t>
      </w:r>
    </w:p>
    <w:p w14:paraId="24F0BDE4" w14:textId="77777777" w:rsidR="00697CB4" w:rsidRPr="00697CB4" w:rsidRDefault="00697CB4" w:rsidP="00697CB4">
      <w:pPr>
        <w:pStyle w:val="Bibliography"/>
        <w:rPr>
          <w:rFonts w:ascii="Calibri" w:hAnsi="Calibri" w:cs="Calibri"/>
        </w:rPr>
      </w:pPr>
      <w:r w:rsidRPr="00697CB4">
        <w:rPr>
          <w:rFonts w:ascii="Calibri" w:hAnsi="Calibri" w:cs="Calibri"/>
        </w:rPr>
        <w:t xml:space="preserve">5. </w:t>
      </w:r>
      <w:r w:rsidRPr="00697CB4">
        <w:rPr>
          <w:rFonts w:ascii="Calibri" w:hAnsi="Calibri" w:cs="Calibri"/>
        </w:rPr>
        <w:tab/>
        <w:t xml:space="preserve">Pucher J, Buehler R. Cycling towards a more sustainable transport future. </w:t>
      </w:r>
      <w:r w:rsidRPr="00697CB4">
        <w:rPr>
          <w:rFonts w:ascii="Calibri" w:hAnsi="Calibri" w:cs="Calibri"/>
          <w:i/>
          <w:iCs/>
        </w:rPr>
        <w:t>Transport Reviews</w:t>
      </w:r>
      <w:r w:rsidRPr="00697CB4">
        <w:rPr>
          <w:rFonts w:ascii="Calibri" w:hAnsi="Calibri" w:cs="Calibri"/>
        </w:rPr>
        <w:t xml:space="preserve"> [electronic article]. 2017;37(6):689–694. (https://doi.org/10.1080/01441647.2017.1340234). (Accessed August 15, 2023)</w:t>
      </w:r>
    </w:p>
    <w:p w14:paraId="42B18D26" w14:textId="77777777" w:rsidR="00697CB4" w:rsidRPr="00697CB4" w:rsidRDefault="00697CB4" w:rsidP="00697CB4">
      <w:pPr>
        <w:pStyle w:val="Bibliography"/>
        <w:rPr>
          <w:rFonts w:ascii="Calibri" w:hAnsi="Calibri" w:cs="Calibri"/>
        </w:rPr>
      </w:pPr>
      <w:r w:rsidRPr="00697CB4">
        <w:rPr>
          <w:rFonts w:ascii="Calibri" w:hAnsi="Calibri" w:cs="Calibri"/>
        </w:rPr>
        <w:t xml:space="preserve">6. </w:t>
      </w:r>
      <w:r w:rsidRPr="00697CB4">
        <w:rPr>
          <w:rFonts w:ascii="Calibri" w:hAnsi="Calibri" w:cs="Calibri"/>
        </w:rPr>
        <w:tab/>
        <w:t xml:space="preserve">Brand C, Dons E, Anaya-Boig E, et al. The climate change mitigation effects of daily active travel in cities. </w:t>
      </w:r>
      <w:r w:rsidRPr="00697CB4">
        <w:rPr>
          <w:rFonts w:ascii="Calibri" w:hAnsi="Calibri" w:cs="Calibri"/>
          <w:i/>
          <w:iCs/>
        </w:rPr>
        <w:t>Transportation Research Part D: Transport and Environment</w:t>
      </w:r>
      <w:r w:rsidRPr="00697CB4">
        <w:rPr>
          <w:rFonts w:ascii="Calibri" w:hAnsi="Calibri" w:cs="Calibri"/>
        </w:rPr>
        <w:t xml:space="preserve"> [electronic article]. 2021;93:102764. (https://www.sciencedirect.com/science/article/pii/S1361920921000687). (Accessed August 15, 2023)</w:t>
      </w:r>
    </w:p>
    <w:p w14:paraId="3080C2EC" w14:textId="77777777" w:rsidR="00697CB4" w:rsidRPr="00697CB4" w:rsidRDefault="00697CB4" w:rsidP="00697CB4">
      <w:pPr>
        <w:pStyle w:val="Bibliography"/>
        <w:rPr>
          <w:rFonts w:ascii="Calibri" w:hAnsi="Calibri" w:cs="Calibri"/>
        </w:rPr>
      </w:pPr>
      <w:r w:rsidRPr="00697CB4">
        <w:rPr>
          <w:rFonts w:ascii="Calibri" w:hAnsi="Calibri" w:cs="Calibri"/>
        </w:rPr>
        <w:t xml:space="preserve">7. </w:t>
      </w:r>
      <w:r w:rsidRPr="00697CB4">
        <w:rPr>
          <w:rFonts w:ascii="Calibri" w:hAnsi="Calibri" w:cs="Calibri"/>
        </w:rPr>
        <w:tab/>
        <w:t xml:space="preserve">Pucher J, Dill J, Handy S. Infrastructure, programs, and policies to increase bicycling: An international review. </w:t>
      </w:r>
      <w:r w:rsidRPr="00697CB4">
        <w:rPr>
          <w:rFonts w:ascii="Calibri" w:hAnsi="Calibri" w:cs="Calibri"/>
          <w:i/>
          <w:iCs/>
        </w:rPr>
        <w:t>Preventive Medicine</w:t>
      </w:r>
      <w:r w:rsidRPr="00697CB4">
        <w:rPr>
          <w:rFonts w:ascii="Calibri" w:hAnsi="Calibri" w:cs="Calibri"/>
        </w:rPr>
        <w:t xml:space="preserve"> [electronic article]. 2010;50:S106–S125. (https://www.sciencedirect.com/science/article/pii/S0091743509004344). (Accessed August 15, 2023)</w:t>
      </w:r>
    </w:p>
    <w:p w14:paraId="56C2A296" w14:textId="77777777" w:rsidR="00697CB4" w:rsidRPr="00697CB4" w:rsidRDefault="00697CB4" w:rsidP="00697CB4">
      <w:pPr>
        <w:pStyle w:val="Bibliography"/>
        <w:rPr>
          <w:rFonts w:ascii="Calibri" w:hAnsi="Calibri" w:cs="Calibri"/>
        </w:rPr>
      </w:pPr>
      <w:r w:rsidRPr="00697CB4">
        <w:rPr>
          <w:rFonts w:ascii="Calibri" w:hAnsi="Calibri" w:cs="Calibri"/>
        </w:rPr>
        <w:t xml:space="preserve">8. </w:t>
      </w:r>
      <w:r w:rsidRPr="00697CB4">
        <w:rPr>
          <w:rFonts w:ascii="Calibri" w:hAnsi="Calibri" w:cs="Calibri"/>
        </w:rPr>
        <w:tab/>
        <w:t xml:space="preserve">Aboelata M, Yanez E, Kharrazi R. Vision Zero: a health equity road map for getting to zero in every community. </w:t>
      </w:r>
      <w:r w:rsidRPr="00697CB4">
        <w:rPr>
          <w:rFonts w:ascii="Calibri" w:hAnsi="Calibri" w:cs="Calibri"/>
          <w:i/>
          <w:iCs/>
        </w:rPr>
        <w:t>Prevention Institute</w:t>
      </w:r>
      <w:r w:rsidRPr="00697CB4">
        <w:rPr>
          <w:rFonts w:ascii="Calibri" w:hAnsi="Calibri" w:cs="Calibri"/>
        </w:rPr>
        <w:t xml:space="preserve">. 2017;1–11. </w:t>
      </w:r>
    </w:p>
    <w:p w14:paraId="03E43FF1" w14:textId="77777777" w:rsidR="00697CB4" w:rsidRPr="00697CB4" w:rsidRDefault="00697CB4" w:rsidP="00697CB4">
      <w:pPr>
        <w:pStyle w:val="Bibliography"/>
        <w:rPr>
          <w:rFonts w:ascii="Calibri" w:hAnsi="Calibri" w:cs="Calibri"/>
        </w:rPr>
      </w:pPr>
      <w:r w:rsidRPr="00697CB4">
        <w:rPr>
          <w:rFonts w:ascii="Calibri" w:hAnsi="Calibri" w:cs="Calibri"/>
        </w:rPr>
        <w:t xml:space="preserve">9. </w:t>
      </w:r>
      <w:r w:rsidRPr="00697CB4">
        <w:rPr>
          <w:rFonts w:ascii="Calibri" w:hAnsi="Calibri" w:cs="Calibri"/>
        </w:rPr>
        <w:tab/>
        <w:t>Stephanie Cowle, Pamela Fuselli, Fahra Rajabali, et al. The Cost of Transport Injuries in Canada. Sudbury, Ontario: 2022:7.(https://carsp.ca/en/presentations-and-papers/carsp-hybrid-conference-sudbury-2022/the-cost-of-transport-injuries-in-canada-2/)</w:t>
      </w:r>
    </w:p>
    <w:p w14:paraId="6675C628" w14:textId="77777777" w:rsidR="00697CB4" w:rsidRPr="00697CB4" w:rsidRDefault="00697CB4" w:rsidP="00697CB4">
      <w:pPr>
        <w:pStyle w:val="Bibliography"/>
        <w:rPr>
          <w:rFonts w:ascii="Calibri" w:hAnsi="Calibri" w:cs="Calibri"/>
        </w:rPr>
      </w:pPr>
      <w:r w:rsidRPr="00697CB4">
        <w:rPr>
          <w:rFonts w:ascii="Calibri" w:hAnsi="Calibri" w:cs="Calibri"/>
        </w:rPr>
        <w:t xml:space="preserve">10. </w:t>
      </w:r>
      <w:r w:rsidRPr="00697CB4">
        <w:rPr>
          <w:rFonts w:ascii="Calibri" w:hAnsi="Calibri" w:cs="Calibri"/>
        </w:rPr>
        <w:tab/>
        <w:t xml:space="preserve">Doran A, El-Geneidy A, Manaugh K. The pursuit of cycling equity: A review of Canadian transport plans. </w:t>
      </w:r>
      <w:r w:rsidRPr="00697CB4">
        <w:rPr>
          <w:rFonts w:ascii="Calibri" w:hAnsi="Calibri" w:cs="Calibri"/>
          <w:i/>
          <w:iCs/>
        </w:rPr>
        <w:t>Journal of Transport Geography</w:t>
      </w:r>
      <w:r w:rsidRPr="00697CB4">
        <w:rPr>
          <w:rFonts w:ascii="Calibri" w:hAnsi="Calibri" w:cs="Calibri"/>
        </w:rPr>
        <w:t xml:space="preserve"> [electronic article]. 2021;90:102927. (https://www.sciencedirect.com/science/article/pii/S0966692320310048). (Accessed August 15, 2023)</w:t>
      </w:r>
    </w:p>
    <w:p w14:paraId="4F3FE2EB" w14:textId="77777777" w:rsidR="00697CB4" w:rsidRPr="00697CB4" w:rsidRDefault="00697CB4" w:rsidP="00697CB4">
      <w:pPr>
        <w:pStyle w:val="Bibliography"/>
        <w:rPr>
          <w:rFonts w:ascii="Calibri" w:hAnsi="Calibri" w:cs="Calibri"/>
        </w:rPr>
      </w:pPr>
      <w:r w:rsidRPr="00697CB4">
        <w:rPr>
          <w:rFonts w:ascii="Calibri" w:hAnsi="Calibri" w:cs="Calibri"/>
        </w:rPr>
        <w:t xml:space="preserve">11. </w:t>
      </w:r>
      <w:r w:rsidRPr="00697CB4">
        <w:rPr>
          <w:rFonts w:ascii="Calibri" w:hAnsi="Calibri" w:cs="Calibri"/>
        </w:rPr>
        <w:tab/>
        <w:t xml:space="preserve">Winters M, Zanotto M, Butler G. At-a-glance - The Canadian Bikeway Comfort and Safety (Can-BICS) Classification System: a common naming convention for cycling infrastructure. </w:t>
      </w:r>
      <w:r w:rsidRPr="00697CB4">
        <w:rPr>
          <w:rFonts w:ascii="Calibri" w:hAnsi="Calibri" w:cs="Calibri"/>
          <w:i/>
          <w:iCs/>
        </w:rPr>
        <w:t>Health Promot Chronic Dis Prev Can</w:t>
      </w:r>
      <w:r w:rsidRPr="00697CB4">
        <w:rPr>
          <w:rFonts w:ascii="Calibri" w:hAnsi="Calibri" w:cs="Calibri"/>
        </w:rPr>
        <w:t xml:space="preserve"> [electronic article]. 2020;40(9):288–293. (https://www.ncbi.nlm.nih.gov/pmc/articles/PMC7534561/). (Accessed August 10, 2023)</w:t>
      </w:r>
    </w:p>
    <w:p w14:paraId="60F12AE9" w14:textId="77777777" w:rsidR="00697CB4" w:rsidRPr="00697CB4" w:rsidRDefault="00697CB4" w:rsidP="00697CB4">
      <w:pPr>
        <w:pStyle w:val="Bibliography"/>
        <w:rPr>
          <w:rFonts w:ascii="Calibri" w:hAnsi="Calibri" w:cs="Calibri"/>
        </w:rPr>
      </w:pPr>
      <w:r w:rsidRPr="00697CB4">
        <w:rPr>
          <w:rFonts w:ascii="Calibri" w:hAnsi="Calibri" w:cs="Calibri"/>
        </w:rPr>
        <w:lastRenderedPageBreak/>
        <w:t xml:space="preserve">12. </w:t>
      </w:r>
      <w:r w:rsidRPr="00697CB4">
        <w:rPr>
          <w:rFonts w:ascii="Calibri" w:hAnsi="Calibri" w:cs="Calibri"/>
        </w:rPr>
        <w:tab/>
        <w:t xml:space="preserve">Gössling S, McRae S. Subjectively safe cycling infrastructure: New insights for urban designs. </w:t>
      </w:r>
      <w:r w:rsidRPr="00697CB4">
        <w:rPr>
          <w:rFonts w:ascii="Calibri" w:hAnsi="Calibri" w:cs="Calibri"/>
          <w:i/>
          <w:iCs/>
        </w:rPr>
        <w:t>Journal of Transport Geography</w:t>
      </w:r>
      <w:r w:rsidRPr="00697CB4">
        <w:rPr>
          <w:rFonts w:ascii="Calibri" w:hAnsi="Calibri" w:cs="Calibri"/>
        </w:rPr>
        <w:t xml:space="preserve"> [electronic article]. 2022;101:103340. (https://www.sciencedirect.com/science/article/pii/S0966692322000631). (Accessed August 15, 2023)</w:t>
      </w:r>
    </w:p>
    <w:p w14:paraId="1F0808CF" w14:textId="77777777" w:rsidR="00697CB4" w:rsidRPr="00697CB4" w:rsidRDefault="00697CB4" w:rsidP="00697CB4">
      <w:pPr>
        <w:pStyle w:val="Bibliography"/>
        <w:rPr>
          <w:rFonts w:ascii="Calibri" w:hAnsi="Calibri" w:cs="Calibri"/>
        </w:rPr>
      </w:pPr>
      <w:r w:rsidRPr="00697CB4">
        <w:rPr>
          <w:rFonts w:ascii="Calibri" w:hAnsi="Calibri" w:cs="Calibri"/>
        </w:rPr>
        <w:t xml:space="preserve">13. </w:t>
      </w:r>
      <w:r w:rsidRPr="00697CB4">
        <w:rPr>
          <w:rFonts w:ascii="Calibri" w:hAnsi="Calibri" w:cs="Calibri"/>
        </w:rPr>
        <w:tab/>
        <w:t xml:space="preserve">Fischer J, Winters M. COVID-19 street reallocation in mid-sized Canadian cities: socio-spatial equity patterns. </w:t>
      </w:r>
      <w:r w:rsidRPr="00697CB4">
        <w:rPr>
          <w:rFonts w:ascii="Calibri" w:hAnsi="Calibri" w:cs="Calibri"/>
          <w:i/>
          <w:iCs/>
        </w:rPr>
        <w:t>Can J Public Health</w:t>
      </w:r>
      <w:r w:rsidRPr="00697CB4">
        <w:rPr>
          <w:rFonts w:ascii="Calibri" w:hAnsi="Calibri" w:cs="Calibri"/>
        </w:rPr>
        <w:t xml:space="preserve"> [electronic article]. 2021;112(3):376–390. (https://doi.org/10.17269/s41997-020-00467-3). (Accessed August 15, 2023)</w:t>
      </w:r>
    </w:p>
    <w:p w14:paraId="1246B0B6" w14:textId="77777777" w:rsidR="00697CB4" w:rsidRPr="00697CB4" w:rsidRDefault="00697CB4" w:rsidP="00697CB4">
      <w:pPr>
        <w:pStyle w:val="Bibliography"/>
        <w:rPr>
          <w:rFonts w:ascii="Calibri" w:hAnsi="Calibri" w:cs="Calibri"/>
        </w:rPr>
      </w:pPr>
      <w:r w:rsidRPr="00697CB4">
        <w:rPr>
          <w:rFonts w:ascii="Calibri" w:hAnsi="Calibri" w:cs="Calibri"/>
        </w:rPr>
        <w:t xml:space="preserve">14. </w:t>
      </w:r>
      <w:r w:rsidRPr="00697CB4">
        <w:rPr>
          <w:rFonts w:ascii="Calibri" w:hAnsi="Calibri" w:cs="Calibri"/>
        </w:rPr>
        <w:tab/>
        <w:t>CIHI. Injury and Trauma Emergency Department and Hospitalization Statistics, 2020–2021. 2022;(https://www.cihi.ca/sites/default/files/document/injury-trauma-emergency-dept-hospitalizations-2020-2021-data-tables-en.xlsx). (Accessed April 26, 2023)</w:t>
      </w:r>
    </w:p>
    <w:p w14:paraId="3CF602D8" w14:textId="77777777" w:rsidR="00697CB4" w:rsidRPr="00697CB4" w:rsidRDefault="00697CB4" w:rsidP="00697CB4">
      <w:pPr>
        <w:pStyle w:val="Bibliography"/>
        <w:rPr>
          <w:rFonts w:ascii="Calibri" w:hAnsi="Calibri" w:cs="Calibri"/>
        </w:rPr>
      </w:pPr>
      <w:r w:rsidRPr="00697CB4">
        <w:rPr>
          <w:rFonts w:ascii="Calibri" w:hAnsi="Calibri" w:cs="Calibri"/>
        </w:rPr>
        <w:t xml:space="preserve">15. </w:t>
      </w:r>
      <w:r w:rsidRPr="00697CB4">
        <w:rPr>
          <w:rFonts w:ascii="Calibri" w:hAnsi="Calibri" w:cs="Calibri"/>
        </w:rPr>
        <w:tab/>
        <w:t>Canadian Institute for Health Information (CIHI). National Ambulatory Care Reporting System metadata (NACRS). 2023;(www.cihi.ca/en/national-ambulatory-care-reporting-system-metadata-nacrs). (Accessed April 27, 2023)</w:t>
      </w:r>
    </w:p>
    <w:p w14:paraId="44D7F24F" w14:textId="77777777" w:rsidR="00697CB4" w:rsidRPr="00697CB4" w:rsidRDefault="00697CB4" w:rsidP="00697CB4">
      <w:pPr>
        <w:pStyle w:val="Bibliography"/>
        <w:rPr>
          <w:rFonts w:ascii="Calibri" w:hAnsi="Calibri" w:cs="Calibri"/>
        </w:rPr>
      </w:pPr>
      <w:r w:rsidRPr="00697CB4">
        <w:rPr>
          <w:rFonts w:ascii="Calibri" w:hAnsi="Calibri" w:cs="Calibri"/>
        </w:rPr>
        <w:t xml:space="preserve">16. </w:t>
      </w:r>
      <w:r w:rsidRPr="00697CB4">
        <w:rPr>
          <w:rFonts w:ascii="Calibri" w:hAnsi="Calibri" w:cs="Calibri"/>
        </w:rPr>
        <w:tab/>
        <w:t xml:space="preserve">Batomen B, Cloutier M-S, Palm M, et al. Frequent public transit users views and attitudes toward cycling in Canada in the context of the COVID-19 pandemic. </w:t>
      </w:r>
      <w:r w:rsidRPr="00697CB4">
        <w:rPr>
          <w:rFonts w:ascii="Calibri" w:hAnsi="Calibri" w:cs="Calibri"/>
          <w:i/>
          <w:iCs/>
        </w:rPr>
        <w:t>Multimodal Transportation</w:t>
      </w:r>
      <w:r w:rsidRPr="00697CB4">
        <w:rPr>
          <w:rFonts w:ascii="Calibri" w:hAnsi="Calibri" w:cs="Calibri"/>
        </w:rPr>
        <w:t xml:space="preserve"> [electronic article]. 2023;2(2):100067. (https://www.sciencedirect.com/science/article/pii/S2772586322000673). (Accessed April 28, 2023)</w:t>
      </w:r>
    </w:p>
    <w:p w14:paraId="2B77925F" w14:textId="77777777" w:rsidR="00697CB4" w:rsidRPr="00697CB4" w:rsidRDefault="00697CB4" w:rsidP="00697CB4">
      <w:pPr>
        <w:pStyle w:val="Bibliography"/>
        <w:rPr>
          <w:rFonts w:ascii="Calibri" w:hAnsi="Calibri" w:cs="Calibri"/>
        </w:rPr>
      </w:pPr>
      <w:r w:rsidRPr="00697CB4">
        <w:rPr>
          <w:rFonts w:ascii="Calibri" w:hAnsi="Calibri" w:cs="Calibri"/>
        </w:rPr>
        <w:t xml:space="preserve">17. </w:t>
      </w:r>
      <w:r w:rsidRPr="00697CB4">
        <w:rPr>
          <w:rFonts w:ascii="Calibri" w:hAnsi="Calibri" w:cs="Calibri"/>
        </w:rPr>
        <w:tab/>
        <w:t xml:space="preserve">Nolan J, Sinclair J, Savage J. Are bicycle lanes effective? The relationship between passing distance and road characteristics. </w:t>
      </w:r>
      <w:r w:rsidRPr="00697CB4">
        <w:rPr>
          <w:rFonts w:ascii="Calibri" w:hAnsi="Calibri" w:cs="Calibri"/>
          <w:i/>
          <w:iCs/>
        </w:rPr>
        <w:t>Accident Analysis &amp; Prevention</w:t>
      </w:r>
      <w:r w:rsidRPr="00697CB4">
        <w:rPr>
          <w:rFonts w:ascii="Calibri" w:hAnsi="Calibri" w:cs="Calibri"/>
        </w:rPr>
        <w:t xml:space="preserve"> [electronic article]. 2021;159:106184. (https://www.sciencedirect.com/science/article/pii/S0001457521002153). (Accessed August 13, 2023)</w:t>
      </w:r>
    </w:p>
    <w:p w14:paraId="25371FE7" w14:textId="77777777" w:rsidR="00697CB4" w:rsidRPr="00697CB4" w:rsidRDefault="00697CB4" w:rsidP="00697CB4">
      <w:pPr>
        <w:pStyle w:val="Bibliography"/>
        <w:rPr>
          <w:rFonts w:ascii="Calibri" w:hAnsi="Calibri" w:cs="Calibri"/>
        </w:rPr>
      </w:pPr>
      <w:r w:rsidRPr="00697CB4">
        <w:rPr>
          <w:rFonts w:ascii="Calibri" w:hAnsi="Calibri" w:cs="Calibri"/>
        </w:rPr>
        <w:t xml:space="preserve">18. </w:t>
      </w:r>
      <w:r w:rsidRPr="00697CB4">
        <w:rPr>
          <w:rFonts w:ascii="Calibri" w:hAnsi="Calibri" w:cs="Calibri"/>
        </w:rPr>
        <w:tab/>
        <w:t>ArcGIS Pro Mapping Software. Version 3.1.2. 2023;(https://www.esri.com/en-us/home)</w:t>
      </w:r>
    </w:p>
    <w:p w14:paraId="4ECFAF24" w14:textId="77777777" w:rsidR="00697CB4" w:rsidRPr="00697CB4" w:rsidRDefault="00697CB4" w:rsidP="00697CB4">
      <w:pPr>
        <w:pStyle w:val="Bibliography"/>
        <w:rPr>
          <w:rFonts w:ascii="Calibri" w:hAnsi="Calibri" w:cs="Calibri"/>
        </w:rPr>
      </w:pPr>
      <w:r w:rsidRPr="00697CB4">
        <w:rPr>
          <w:rFonts w:ascii="Calibri" w:hAnsi="Calibri" w:cs="Calibri"/>
        </w:rPr>
        <w:t xml:space="preserve">19. </w:t>
      </w:r>
      <w:r w:rsidRPr="00697CB4">
        <w:rPr>
          <w:rFonts w:ascii="Calibri" w:hAnsi="Calibri" w:cs="Calibri"/>
        </w:rPr>
        <w:tab/>
        <w:t>R Core Team. R: A language and environment for statistical computing. 2022;(https://www.R-project.org/)</w:t>
      </w:r>
    </w:p>
    <w:p w14:paraId="107EEA32" w14:textId="77777777" w:rsidR="00697CB4" w:rsidRPr="00697CB4" w:rsidRDefault="00697CB4" w:rsidP="00697CB4">
      <w:pPr>
        <w:pStyle w:val="Bibliography"/>
        <w:rPr>
          <w:rFonts w:ascii="Calibri" w:hAnsi="Calibri" w:cs="Calibri"/>
        </w:rPr>
      </w:pPr>
      <w:r w:rsidRPr="00697CB4">
        <w:rPr>
          <w:rFonts w:ascii="Calibri" w:hAnsi="Calibri" w:cs="Calibri"/>
        </w:rPr>
        <w:t xml:space="preserve">20. </w:t>
      </w:r>
      <w:r w:rsidRPr="00697CB4">
        <w:rPr>
          <w:rFonts w:ascii="Calibri" w:hAnsi="Calibri" w:cs="Calibri"/>
        </w:rPr>
        <w:tab/>
        <w:t>Government of Canada SC. Census Profile, 2021 Census of Population. 2022;(https://www12.statcan.gc.ca/census-recensement/2021/dp-pd/prof/index.cfm?Lang=E). (Accessed August 10, 2023)</w:t>
      </w:r>
    </w:p>
    <w:p w14:paraId="6FEB4C24" w14:textId="77777777" w:rsidR="00697CB4" w:rsidRPr="00697CB4" w:rsidRDefault="00697CB4" w:rsidP="00697CB4">
      <w:pPr>
        <w:pStyle w:val="Bibliography"/>
        <w:rPr>
          <w:rFonts w:ascii="Calibri" w:hAnsi="Calibri" w:cs="Calibri"/>
        </w:rPr>
      </w:pPr>
      <w:r w:rsidRPr="00697CB4">
        <w:rPr>
          <w:rFonts w:ascii="Calibri" w:hAnsi="Calibri" w:cs="Calibri"/>
        </w:rPr>
        <w:t xml:space="preserve">21. </w:t>
      </w:r>
      <w:r w:rsidRPr="00697CB4">
        <w:rPr>
          <w:rFonts w:ascii="Calibri" w:hAnsi="Calibri" w:cs="Calibri"/>
        </w:rPr>
        <w:tab/>
        <w:t xml:space="preserve">Pucher J, Buehler R, Seinen M. Bicycling renaissance in North America? An update and re-appraisal of cycling trends and policies. </w:t>
      </w:r>
      <w:r w:rsidRPr="00697CB4">
        <w:rPr>
          <w:rFonts w:ascii="Calibri" w:hAnsi="Calibri" w:cs="Calibri"/>
          <w:i/>
          <w:iCs/>
        </w:rPr>
        <w:t>Transportation Research Part A: Policy and Practice</w:t>
      </w:r>
      <w:r w:rsidRPr="00697CB4">
        <w:rPr>
          <w:rFonts w:ascii="Calibri" w:hAnsi="Calibri" w:cs="Calibri"/>
        </w:rPr>
        <w:t xml:space="preserve"> [electronic article]. 2011;45(6):451–475. (https://www.sciencedirect.com/science/article/pii/S0965856411000474). (Accessed August 17, 2023)</w:t>
      </w:r>
    </w:p>
    <w:p w14:paraId="30D4E1F6" w14:textId="77777777" w:rsidR="00697CB4" w:rsidRPr="00697CB4" w:rsidRDefault="00697CB4" w:rsidP="00697CB4">
      <w:pPr>
        <w:pStyle w:val="Bibliography"/>
        <w:rPr>
          <w:rFonts w:ascii="Calibri" w:hAnsi="Calibri" w:cs="Calibri"/>
        </w:rPr>
      </w:pPr>
      <w:r w:rsidRPr="00697CB4">
        <w:rPr>
          <w:rFonts w:ascii="Calibri" w:hAnsi="Calibri" w:cs="Calibri"/>
        </w:rPr>
        <w:t xml:space="preserve">22. </w:t>
      </w:r>
      <w:r w:rsidRPr="00697CB4">
        <w:rPr>
          <w:rFonts w:ascii="Calibri" w:hAnsi="Calibri" w:cs="Calibri"/>
        </w:rPr>
        <w:tab/>
        <w:t xml:space="preserve">Mölenberg FJM, Panter J, Burdorf A, et al. A systematic review of the effect of infrastructural interventions to promote cycling: strengthening causal inference from observational data. </w:t>
      </w:r>
      <w:r w:rsidRPr="00697CB4">
        <w:rPr>
          <w:rFonts w:ascii="Calibri" w:hAnsi="Calibri" w:cs="Calibri"/>
          <w:i/>
          <w:iCs/>
        </w:rPr>
        <w:t>International Journal of Behavioral Nutrition and Physical Activity</w:t>
      </w:r>
      <w:r w:rsidRPr="00697CB4">
        <w:rPr>
          <w:rFonts w:ascii="Calibri" w:hAnsi="Calibri" w:cs="Calibri"/>
        </w:rPr>
        <w:t xml:space="preserve"> [electronic article]. 2019;16(1):93. (https://doi.org/10.1186/s12966-019-0850-1). (Accessed August 17, 2023)</w:t>
      </w:r>
    </w:p>
    <w:p w14:paraId="71ED6EF5" w14:textId="77777777" w:rsidR="00697CB4" w:rsidRPr="00697CB4" w:rsidRDefault="00697CB4" w:rsidP="00697CB4">
      <w:pPr>
        <w:pStyle w:val="Bibliography"/>
        <w:rPr>
          <w:rFonts w:ascii="Calibri" w:hAnsi="Calibri" w:cs="Calibri"/>
        </w:rPr>
      </w:pPr>
      <w:r w:rsidRPr="00697CB4">
        <w:rPr>
          <w:rFonts w:ascii="Calibri" w:hAnsi="Calibri" w:cs="Calibri"/>
        </w:rPr>
        <w:t xml:space="preserve">23. </w:t>
      </w:r>
      <w:r w:rsidRPr="00697CB4">
        <w:rPr>
          <w:rFonts w:ascii="Calibri" w:hAnsi="Calibri" w:cs="Calibri"/>
        </w:rPr>
        <w:tab/>
        <w:t xml:space="preserve">Buehler R, Pucher J. Cycling through the COVID-19 Pandemic to a More Sustainable Transport Future: Evidence from Case Studies of 14 Large Bicycle-Friendly Cities in Europe and North America. </w:t>
      </w:r>
      <w:r w:rsidRPr="00697CB4">
        <w:rPr>
          <w:rFonts w:ascii="Calibri" w:hAnsi="Calibri" w:cs="Calibri"/>
          <w:i/>
          <w:iCs/>
        </w:rPr>
        <w:lastRenderedPageBreak/>
        <w:t>Sustainability</w:t>
      </w:r>
      <w:r w:rsidRPr="00697CB4">
        <w:rPr>
          <w:rFonts w:ascii="Calibri" w:hAnsi="Calibri" w:cs="Calibri"/>
        </w:rPr>
        <w:t xml:space="preserve"> [electronic article]. 2022;14(12):7293. (https://www.mdpi.com/2071-1050/14/12/7293). (Accessed August 17, 2023)</w:t>
      </w:r>
    </w:p>
    <w:p w14:paraId="3CC6AFFB" w14:textId="77777777" w:rsidR="00697CB4" w:rsidRPr="00697CB4" w:rsidRDefault="00697CB4" w:rsidP="00697CB4">
      <w:pPr>
        <w:pStyle w:val="Bibliography"/>
        <w:rPr>
          <w:rFonts w:ascii="Calibri" w:hAnsi="Calibri" w:cs="Calibri"/>
        </w:rPr>
      </w:pPr>
      <w:r w:rsidRPr="00697CB4">
        <w:rPr>
          <w:rFonts w:ascii="Calibri" w:hAnsi="Calibri" w:cs="Calibri"/>
        </w:rPr>
        <w:t xml:space="preserve">24. </w:t>
      </w:r>
      <w:r w:rsidRPr="00697CB4">
        <w:rPr>
          <w:rFonts w:ascii="Calibri" w:hAnsi="Calibri" w:cs="Calibri"/>
        </w:rPr>
        <w:tab/>
        <w:t xml:space="preserve">Nikitas A, Tsigdinos S, Karolemeas C, et al. Cycling in the Era of COVID-19: Lessons Learnt and Best Practice Policy Recommendations for a More Bike-Centric Future. </w:t>
      </w:r>
      <w:r w:rsidRPr="00697CB4">
        <w:rPr>
          <w:rFonts w:ascii="Calibri" w:hAnsi="Calibri" w:cs="Calibri"/>
          <w:i/>
          <w:iCs/>
        </w:rPr>
        <w:t>Sustainability</w:t>
      </w:r>
      <w:r w:rsidRPr="00697CB4">
        <w:rPr>
          <w:rFonts w:ascii="Calibri" w:hAnsi="Calibri" w:cs="Calibri"/>
        </w:rPr>
        <w:t xml:space="preserve"> [electronic article]. 2021;13(9):4620. (https://www.mdpi.com/2071-1050/13/9/4620). (Accessed August 17, 2023)</w:t>
      </w:r>
    </w:p>
    <w:p w14:paraId="68AA0876" w14:textId="6F6AFA70" w:rsidR="001F3096" w:rsidRDefault="001F3096">
      <w:pPr>
        <w:sectPr w:rsidR="001F3096" w:rsidSect="009235E8">
          <w:footerReference w:type="default" r:id="rId16"/>
          <w:pgSz w:w="12240" w:h="15840"/>
          <w:pgMar w:top="1440" w:right="1440" w:bottom="1440" w:left="1440" w:header="708" w:footer="708" w:gutter="0"/>
          <w:cols w:space="708"/>
          <w:docGrid w:linePitch="360"/>
        </w:sectPr>
      </w:pPr>
      <w:r>
        <w:fldChar w:fldCharType="end"/>
      </w:r>
    </w:p>
    <w:p w14:paraId="2220C66E" w14:textId="77777777" w:rsidR="000B529D" w:rsidRPr="00A3599E" w:rsidRDefault="000B529D" w:rsidP="000B529D">
      <w:pPr>
        <w:rPr>
          <w:b/>
          <w:bCs/>
          <w:sz w:val="24"/>
          <w:szCs w:val="24"/>
        </w:rPr>
      </w:pPr>
      <w:r w:rsidRPr="00A3599E">
        <w:rPr>
          <w:b/>
          <w:bCs/>
          <w:sz w:val="24"/>
          <w:szCs w:val="24"/>
        </w:rPr>
        <w:lastRenderedPageBreak/>
        <w:t>APPENDIX 1 – SUPPLEMENTARY RESULTS</w:t>
      </w:r>
    </w:p>
    <w:p w14:paraId="5E692680" w14:textId="05AD9E96" w:rsidR="000B529D" w:rsidRDefault="000B529D" w:rsidP="000B529D">
      <w:pPr>
        <w:rPr>
          <w:sz w:val="24"/>
          <w:szCs w:val="24"/>
        </w:rPr>
      </w:pPr>
      <w:r w:rsidRPr="00401A3F">
        <w:rPr>
          <w:noProof/>
        </w:rPr>
        <w:drawing>
          <wp:inline distT="0" distB="0" distL="0" distR="0" wp14:anchorId="7ED878AB" wp14:editId="3F7149EA">
            <wp:extent cx="7783791" cy="5486400"/>
            <wp:effectExtent l="0" t="0" r="1905" b="0"/>
            <wp:docPr id="143678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5246" name="Picture 1"/>
                    <pic:cNvPicPr/>
                  </pic:nvPicPr>
                  <pic:blipFill rotWithShape="1">
                    <a:blip r:embed="rId17">
                      <a:extLst>
                        <a:ext uri="{28A0092B-C50C-407E-A947-70E740481C1C}">
                          <a14:useLocalDpi xmlns:a14="http://schemas.microsoft.com/office/drawing/2010/main" val="0"/>
                        </a:ext>
                      </a:extLst>
                    </a:blip>
                    <a:srcRect t="2460" b="3560"/>
                    <a:stretch/>
                  </pic:blipFill>
                  <pic:spPr bwMode="auto">
                    <a:xfrm>
                      <a:off x="0" y="0"/>
                      <a:ext cx="7806983" cy="5502747"/>
                    </a:xfrm>
                    <a:prstGeom prst="rect">
                      <a:avLst/>
                    </a:prstGeom>
                    <a:ln>
                      <a:noFill/>
                    </a:ln>
                    <a:extLst>
                      <a:ext uri="{53640926-AAD7-44D8-BBD7-CCE9431645EC}">
                        <a14:shadowObscured xmlns:a14="http://schemas.microsoft.com/office/drawing/2010/main"/>
                      </a:ext>
                    </a:extLst>
                  </pic:spPr>
                </pic:pic>
              </a:graphicData>
            </a:graphic>
          </wp:inline>
        </w:drawing>
      </w:r>
    </w:p>
    <w:p w14:paraId="08592EF0" w14:textId="1ABFDCA1" w:rsidR="000B529D" w:rsidRDefault="000B529D" w:rsidP="000B529D">
      <w:pPr>
        <w:rPr>
          <w:i/>
          <w:iCs/>
          <w:sz w:val="24"/>
          <w:szCs w:val="24"/>
        </w:rPr>
      </w:pPr>
      <w:r w:rsidRPr="001C6860">
        <w:rPr>
          <w:b/>
          <w:bCs/>
          <w:i/>
          <w:iCs/>
          <w:sz w:val="24"/>
          <w:szCs w:val="24"/>
        </w:rPr>
        <w:t xml:space="preserve">Supplementary Figure 1: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2020-2021 for the Municipality of Vancouver, CA.</w:t>
      </w:r>
      <w:r>
        <w:rPr>
          <w:b/>
          <w:bCs/>
          <w:i/>
          <w:iCs/>
          <w:sz w:val="24"/>
          <w:szCs w:val="24"/>
        </w:rPr>
        <w:t xml:space="preserve"> </w:t>
      </w:r>
      <w:r>
        <w:rPr>
          <w:i/>
          <w:iCs/>
          <w:sz w:val="24"/>
          <w:szCs w:val="24"/>
        </w:rPr>
        <w:t>New installations of dedicated infrastructure are denoted in green, upgrades from a previous dedicated infrastructure type are denoted in orange. Mapped in ArcGIS Pro 3.0.1.</w:t>
      </w:r>
    </w:p>
    <w:p w14:paraId="606A7352" w14:textId="5722F43C" w:rsidR="000B529D" w:rsidRDefault="000B529D" w:rsidP="000B529D">
      <w:pPr>
        <w:rPr>
          <w:i/>
          <w:iCs/>
          <w:sz w:val="24"/>
          <w:szCs w:val="24"/>
        </w:rPr>
      </w:pPr>
      <w:r w:rsidRPr="00401A3F">
        <w:rPr>
          <w:i/>
          <w:iCs/>
          <w:noProof/>
          <w:sz w:val="24"/>
          <w:szCs w:val="24"/>
        </w:rPr>
        <w:lastRenderedPageBreak/>
        <w:drawing>
          <wp:inline distT="0" distB="0" distL="0" distR="0" wp14:anchorId="0DA31E8B" wp14:editId="58D2CCB0">
            <wp:extent cx="6793796" cy="5752465"/>
            <wp:effectExtent l="0" t="0" r="1270" b="635"/>
            <wp:docPr id="5647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5767" name="Picture 1"/>
                    <pic:cNvPicPr/>
                  </pic:nvPicPr>
                  <pic:blipFill rotWithShape="1">
                    <a:blip r:embed="rId18">
                      <a:extLst>
                        <a:ext uri="{28A0092B-C50C-407E-A947-70E740481C1C}">
                          <a14:useLocalDpi xmlns:a14="http://schemas.microsoft.com/office/drawing/2010/main" val="0"/>
                        </a:ext>
                      </a:extLst>
                    </a:blip>
                    <a:srcRect l="5744" r="5680"/>
                    <a:stretch/>
                  </pic:blipFill>
                  <pic:spPr bwMode="auto">
                    <a:xfrm>
                      <a:off x="0" y="0"/>
                      <a:ext cx="6807920" cy="5764424"/>
                    </a:xfrm>
                    <a:prstGeom prst="rect">
                      <a:avLst/>
                    </a:prstGeom>
                    <a:ln>
                      <a:noFill/>
                    </a:ln>
                    <a:extLst>
                      <a:ext uri="{53640926-AAD7-44D8-BBD7-CCE9431645EC}">
                        <a14:shadowObscured xmlns:a14="http://schemas.microsoft.com/office/drawing/2010/main"/>
                      </a:ext>
                    </a:extLst>
                  </pic:spPr>
                </pic:pic>
              </a:graphicData>
            </a:graphic>
          </wp:inline>
        </w:drawing>
      </w:r>
    </w:p>
    <w:p w14:paraId="2D1DF190" w14:textId="7760EFF0" w:rsidR="000B529D" w:rsidRDefault="000B529D" w:rsidP="000B529D">
      <w:pPr>
        <w:rPr>
          <w:i/>
          <w:iCs/>
          <w:sz w:val="24"/>
          <w:szCs w:val="24"/>
        </w:rPr>
      </w:pPr>
      <w:r w:rsidRPr="001C6860">
        <w:rPr>
          <w:b/>
          <w:bCs/>
          <w:i/>
          <w:iCs/>
          <w:sz w:val="24"/>
          <w:szCs w:val="24"/>
        </w:rPr>
        <w:t xml:space="preserve">Supplementary Figure </w:t>
      </w:r>
      <w:r>
        <w:rPr>
          <w:b/>
          <w:bCs/>
          <w:i/>
          <w:iCs/>
          <w:sz w:val="24"/>
          <w:szCs w:val="24"/>
        </w:rPr>
        <w:t>2</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Calgary</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p w14:paraId="70C8DA1B" w14:textId="60355955" w:rsidR="000B529D" w:rsidRDefault="000B529D" w:rsidP="000B529D">
      <w:pPr>
        <w:rPr>
          <w:i/>
          <w:iCs/>
          <w:sz w:val="24"/>
          <w:szCs w:val="24"/>
        </w:rPr>
      </w:pPr>
      <w:r w:rsidRPr="005A66DB">
        <w:rPr>
          <w:i/>
          <w:iCs/>
          <w:noProof/>
          <w:sz w:val="24"/>
          <w:szCs w:val="24"/>
        </w:rPr>
        <w:lastRenderedPageBreak/>
        <w:drawing>
          <wp:inline distT="0" distB="0" distL="0" distR="0" wp14:anchorId="48290405" wp14:editId="5FDF64C5">
            <wp:extent cx="9162235" cy="5586517"/>
            <wp:effectExtent l="0" t="0" r="0" b="1905"/>
            <wp:docPr id="201140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03959" name="Picture 1"/>
                    <pic:cNvPicPr/>
                  </pic:nvPicPr>
                  <pic:blipFill rotWithShape="1">
                    <a:blip r:embed="rId19">
                      <a:extLst>
                        <a:ext uri="{28A0092B-C50C-407E-A947-70E740481C1C}">
                          <a14:useLocalDpi xmlns:a14="http://schemas.microsoft.com/office/drawing/2010/main" val="0"/>
                        </a:ext>
                      </a:extLst>
                    </a:blip>
                    <a:srcRect t="9020" b="9682"/>
                    <a:stretch/>
                  </pic:blipFill>
                  <pic:spPr bwMode="auto">
                    <a:xfrm>
                      <a:off x="0" y="0"/>
                      <a:ext cx="9184207" cy="5599914"/>
                    </a:xfrm>
                    <a:prstGeom prst="rect">
                      <a:avLst/>
                    </a:prstGeom>
                    <a:ln>
                      <a:noFill/>
                    </a:ln>
                    <a:extLst>
                      <a:ext uri="{53640926-AAD7-44D8-BBD7-CCE9431645EC}">
                        <a14:shadowObscured xmlns:a14="http://schemas.microsoft.com/office/drawing/2010/main"/>
                      </a:ext>
                    </a:extLst>
                  </pic:spPr>
                </pic:pic>
              </a:graphicData>
            </a:graphic>
          </wp:inline>
        </w:drawing>
      </w:r>
    </w:p>
    <w:p w14:paraId="350251D0" w14:textId="29CB4D4B" w:rsidR="000B529D" w:rsidRDefault="000B529D" w:rsidP="000B529D">
      <w:pPr>
        <w:rPr>
          <w:i/>
          <w:iCs/>
          <w:sz w:val="24"/>
          <w:szCs w:val="24"/>
        </w:rPr>
      </w:pPr>
      <w:r w:rsidRPr="001C6860">
        <w:rPr>
          <w:b/>
          <w:bCs/>
          <w:i/>
          <w:iCs/>
          <w:sz w:val="24"/>
          <w:szCs w:val="24"/>
        </w:rPr>
        <w:t xml:space="preserve">Supplementary Figure </w:t>
      </w:r>
      <w:r>
        <w:rPr>
          <w:b/>
          <w:bCs/>
          <w:i/>
          <w:iCs/>
          <w:sz w:val="24"/>
          <w:szCs w:val="24"/>
        </w:rPr>
        <w:t>3</w:t>
      </w:r>
      <w:r w:rsidRPr="001C6860">
        <w:rPr>
          <w:b/>
          <w:bCs/>
          <w:i/>
          <w:iCs/>
          <w:sz w:val="24"/>
          <w:szCs w:val="24"/>
        </w:rPr>
        <w:t xml:space="preserve">: </w:t>
      </w:r>
      <w:r w:rsidR="00A36BA2">
        <w:rPr>
          <w:b/>
          <w:bCs/>
          <w:i/>
          <w:iCs/>
          <w:sz w:val="24"/>
          <w:szCs w:val="24"/>
        </w:rPr>
        <w:t xml:space="preserve">Enlarged Map. </w:t>
      </w:r>
      <w:r w:rsidRPr="001C6860">
        <w:rPr>
          <w:b/>
          <w:bCs/>
          <w:i/>
          <w:iCs/>
          <w:sz w:val="24"/>
          <w:szCs w:val="24"/>
        </w:rPr>
        <w:t xml:space="preserve">Changes in </w:t>
      </w:r>
      <w:r>
        <w:rPr>
          <w:b/>
          <w:bCs/>
          <w:i/>
          <w:iCs/>
          <w:sz w:val="24"/>
          <w:szCs w:val="24"/>
        </w:rPr>
        <w:t xml:space="preserve">Dedicated On-Street </w:t>
      </w:r>
      <w:r w:rsidRPr="001C6860">
        <w:rPr>
          <w:b/>
          <w:bCs/>
          <w:i/>
          <w:iCs/>
          <w:sz w:val="24"/>
          <w:szCs w:val="24"/>
        </w:rPr>
        <w:t>Infrastructure Between 2020-202</w:t>
      </w:r>
      <w:r>
        <w:rPr>
          <w:b/>
          <w:bCs/>
          <w:i/>
          <w:iCs/>
          <w:sz w:val="24"/>
          <w:szCs w:val="24"/>
        </w:rPr>
        <w:t>2</w:t>
      </w:r>
      <w:r w:rsidRPr="001C6860">
        <w:rPr>
          <w:b/>
          <w:bCs/>
          <w:i/>
          <w:iCs/>
          <w:sz w:val="24"/>
          <w:szCs w:val="24"/>
        </w:rPr>
        <w:t xml:space="preserve"> for the Municipality of </w:t>
      </w:r>
      <w:r>
        <w:rPr>
          <w:b/>
          <w:bCs/>
          <w:i/>
          <w:iCs/>
          <w:sz w:val="24"/>
          <w:szCs w:val="24"/>
        </w:rPr>
        <w:t>Toronto</w:t>
      </w:r>
      <w:r w:rsidRPr="001C6860">
        <w:rPr>
          <w:b/>
          <w:bCs/>
          <w:i/>
          <w:iCs/>
          <w:sz w:val="24"/>
          <w:szCs w:val="24"/>
        </w:rPr>
        <w:t>, CA.</w:t>
      </w:r>
      <w:r>
        <w:rPr>
          <w:b/>
          <w:bCs/>
          <w:i/>
          <w:iCs/>
          <w:sz w:val="24"/>
          <w:szCs w:val="24"/>
        </w:rPr>
        <w:t xml:space="preserve"> </w:t>
      </w:r>
      <w:r>
        <w:rPr>
          <w:i/>
          <w:iCs/>
          <w:sz w:val="24"/>
          <w:szCs w:val="24"/>
        </w:rPr>
        <w:t>New installations of dedicated infrastructure are denoted in green, upgrades of dedicated infrastructure are denoted in orange. Mapped in ArcGIS Pro 3.0.1.</w:t>
      </w:r>
    </w:p>
    <w:tbl>
      <w:tblPr>
        <w:tblStyle w:val="TableGrid"/>
        <w:tblW w:w="0" w:type="auto"/>
        <w:tblLook w:val="04A0" w:firstRow="1" w:lastRow="0" w:firstColumn="1" w:lastColumn="0" w:noHBand="0" w:noVBand="1"/>
      </w:tblPr>
      <w:tblGrid>
        <w:gridCol w:w="891"/>
        <w:gridCol w:w="896"/>
        <w:gridCol w:w="859"/>
        <w:gridCol w:w="895"/>
        <w:gridCol w:w="940"/>
        <w:gridCol w:w="928"/>
        <w:gridCol w:w="895"/>
        <w:gridCol w:w="859"/>
        <w:gridCol w:w="895"/>
        <w:gridCol w:w="940"/>
        <w:gridCol w:w="885"/>
        <w:gridCol w:w="935"/>
        <w:gridCol w:w="895"/>
        <w:gridCol w:w="895"/>
        <w:gridCol w:w="940"/>
        <w:gridCol w:w="842"/>
      </w:tblGrid>
      <w:tr w:rsidR="007033C9" w14:paraId="0D542B2B" w14:textId="79067AA2" w:rsidTr="0048166A">
        <w:tc>
          <w:tcPr>
            <w:tcW w:w="891" w:type="dxa"/>
            <w:vMerge w:val="restart"/>
            <w:shd w:val="clear" w:color="auto" w:fill="2F5496" w:themeFill="accent1" w:themeFillShade="BF"/>
          </w:tcPr>
          <w:p w14:paraId="6FAA8F24" w14:textId="320EC38E" w:rsidR="007033C9" w:rsidRPr="008A7789" w:rsidRDefault="007033C9" w:rsidP="00533347">
            <w:pPr>
              <w:rPr>
                <w:rFonts w:cstheme="minorHAnsi"/>
                <w:b/>
                <w:bCs/>
                <w:color w:val="FFFFFF" w:themeColor="background1"/>
                <w:sz w:val="20"/>
                <w:szCs w:val="20"/>
              </w:rPr>
            </w:pPr>
          </w:p>
        </w:tc>
        <w:tc>
          <w:tcPr>
            <w:tcW w:w="13499" w:type="dxa"/>
            <w:gridSpan w:val="15"/>
            <w:shd w:val="clear" w:color="auto" w:fill="2F5496" w:themeFill="accent1" w:themeFillShade="BF"/>
          </w:tcPr>
          <w:p w14:paraId="0DE1950B" w14:textId="77777777" w:rsidR="007033C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 xml:space="preserve">Total Length of </w:t>
            </w:r>
            <w:r>
              <w:rPr>
                <w:rFonts w:cstheme="minorHAnsi"/>
                <w:b/>
                <w:bCs/>
                <w:color w:val="FFFFFF" w:themeColor="background1"/>
                <w:sz w:val="20"/>
                <w:szCs w:val="20"/>
              </w:rPr>
              <w:t xml:space="preserve">Roadways with </w:t>
            </w:r>
            <w:r w:rsidRPr="008A7789">
              <w:rPr>
                <w:rFonts w:cstheme="minorHAnsi"/>
                <w:b/>
                <w:bCs/>
                <w:color w:val="FFFFFF" w:themeColor="background1"/>
                <w:sz w:val="20"/>
                <w:szCs w:val="20"/>
              </w:rPr>
              <w:t>Dedicated Cycling Infrastructure by Year (2009-2022)</w:t>
            </w:r>
          </w:p>
          <w:p w14:paraId="089B7E75" w14:textId="221F70A9" w:rsidR="007033C9" w:rsidRPr="008A7789" w:rsidRDefault="007033C9" w:rsidP="00533347">
            <w:pPr>
              <w:rPr>
                <w:rFonts w:cstheme="minorHAnsi"/>
                <w:b/>
                <w:bCs/>
                <w:color w:val="FFFFFF" w:themeColor="background1"/>
                <w:sz w:val="20"/>
                <w:szCs w:val="20"/>
              </w:rPr>
            </w:pPr>
            <w:r w:rsidRPr="00835FF3">
              <w:rPr>
                <w:rFonts w:cstheme="minorHAnsi"/>
                <w:i/>
                <w:iCs/>
                <w:color w:val="FFFFFF" w:themeColor="background1"/>
                <w:sz w:val="20"/>
                <w:szCs w:val="20"/>
              </w:rPr>
              <w:t xml:space="preserve">Measured by centreline-km of roadway </w:t>
            </w:r>
          </w:p>
        </w:tc>
      </w:tr>
      <w:tr w:rsidR="007033C9" w14:paraId="4984B3EE" w14:textId="504F0DAB" w:rsidTr="007033C9">
        <w:tc>
          <w:tcPr>
            <w:tcW w:w="891" w:type="dxa"/>
            <w:vMerge/>
            <w:shd w:val="clear" w:color="auto" w:fill="2F5496" w:themeFill="accent1" w:themeFillShade="BF"/>
          </w:tcPr>
          <w:p w14:paraId="7108C2E5" w14:textId="77777777" w:rsidR="007033C9" w:rsidRPr="008A7789" w:rsidRDefault="007033C9" w:rsidP="00533347">
            <w:pPr>
              <w:rPr>
                <w:rFonts w:cstheme="minorHAnsi"/>
                <w:b/>
                <w:bCs/>
                <w:color w:val="FFFFFF" w:themeColor="background1"/>
                <w:sz w:val="20"/>
                <w:szCs w:val="20"/>
              </w:rPr>
            </w:pPr>
          </w:p>
        </w:tc>
        <w:tc>
          <w:tcPr>
            <w:tcW w:w="4518" w:type="dxa"/>
            <w:gridSpan w:val="5"/>
            <w:shd w:val="clear" w:color="auto" w:fill="2F5496" w:themeFill="accent1" w:themeFillShade="BF"/>
          </w:tcPr>
          <w:p w14:paraId="369318C2" w14:textId="58710EB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Vancouver</w:t>
            </w:r>
          </w:p>
        </w:tc>
        <w:tc>
          <w:tcPr>
            <w:tcW w:w="3589" w:type="dxa"/>
            <w:gridSpan w:val="4"/>
            <w:shd w:val="clear" w:color="auto" w:fill="2F5496" w:themeFill="accent1" w:themeFillShade="BF"/>
          </w:tcPr>
          <w:p w14:paraId="75BD5B66" w14:textId="5DDB0672"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Calgary</w:t>
            </w:r>
          </w:p>
        </w:tc>
        <w:tc>
          <w:tcPr>
            <w:tcW w:w="885" w:type="dxa"/>
            <w:shd w:val="clear" w:color="auto" w:fill="2F5496" w:themeFill="accent1" w:themeFillShade="BF"/>
          </w:tcPr>
          <w:p w14:paraId="23912527" w14:textId="77777777" w:rsidR="007033C9" w:rsidRPr="008A7789" w:rsidRDefault="007033C9" w:rsidP="00533347">
            <w:pPr>
              <w:rPr>
                <w:rFonts w:cstheme="minorHAnsi"/>
                <w:b/>
                <w:bCs/>
                <w:color w:val="FFFFFF" w:themeColor="background1"/>
                <w:sz w:val="20"/>
                <w:szCs w:val="20"/>
              </w:rPr>
            </w:pPr>
          </w:p>
        </w:tc>
        <w:tc>
          <w:tcPr>
            <w:tcW w:w="3665" w:type="dxa"/>
            <w:gridSpan w:val="4"/>
            <w:shd w:val="clear" w:color="auto" w:fill="2F5496" w:themeFill="accent1" w:themeFillShade="BF"/>
          </w:tcPr>
          <w:p w14:paraId="7C6854A8" w14:textId="680F071F" w:rsidR="007033C9" w:rsidRPr="008A7789" w:rsidRDefault="007033C9" w:rsidP="00533347">
            <w:pPr>
              <w:rPr>
                <w:rFonts w:cstheme="minorHAnsi"/>
                <w:b/>
                <w:bCs/>
                <w:color w:val="FFFFFF" w:themeColor="background1"/>
                <w:sz w:val="20"/>
                <w:szCs w:val="20"/>
              </w:rPr>
            </w:pPr>
            <w:r w:rsidRPr="008A7789">
              <w:rPr>
                <w:rFonts w:cstheme="minorHAnsi"/>
                <w:b/>
                <w:bCs/>
                <w:color w:val="FFFFFF" w:themeColor="background1"/>
                <w:sz w:val="20"/>
                <w:szCs w:val="20"/>
              </w:rPr>
              <w:t>Toronto</w:t>
            </w:r>
          </w:p>
        </w:tc>
        <w:tc>
          <w:tcPr>
            <w:tcW w:w="842" w:type="dxa"/>
            <w:shd w:val="clear" w:color="auto" w:fill="2F5496" w:themeFill="accent1" w:themeFillShade="BF"/>
          </w:tcPr>
          <w:p w14:paraId="03CC37AF" w14:textId="77777777" w:rsidR="007033C9" w:rsidRPr="008A7789" w:rsidRDefault="007033C9" w:rsidP="00533347">
            <w:pPr>
              <w:rPr>
                <w:rFonts w:cstheme="minorHAnsi"/>
                <w:b/>
                <w:bCs/>
                <w:color w:val="FFFFFF" w:themeColor="background1"/>
                <w:sz w:val="20"/>
                <w:szCs w:val="20"/>
              </w:rPr>
            </w:pPr>
          </w:p>
        </w:tc>
      </w:tr>
      <w:tr w:rsidR="007033C9" w14:paraId="2E122B86" w14:textId="4C80F0E4" w:rsidTr="007F7E17">
        <w:tc>
          <w:tcPr>
            <w:tcW w:w="891" w:type="dxa"/>
            <w:shd w:val="clear" w:color="auto" w:fill="B4C6E7" w:themeFill="accent1" w:themeFillTint="66"/>
          </w:tcPr>
          <w:p w14:paraId="02F797E4" w14:textId="60DA4ED2" w:rsidR="007033C9" w:rsidRDefault="006A40AD" w:rsidP="00533347">
            <w:pPr>
              <w:rPr>
                <w:rFonts w:cstheme="minorHAnsi"/>
                <w:sz w:val="20"/>
                <w:szCs w:val="20"/>
              </w:rPr>
            </w:pPr>
            <w:r>
              <w:rPr>
                <w:rFonts w:cstheme="minorHAnsi"/>
                <w:sz w:val="20"/>
                <w:szCs w:val="20"/>
              </w:rPr>
              <w:t>Year</w:t>
            </w:r>
          </w:p>
        </w:tc>
        <w:tc>
          <w:tcPr>
            <w:tcW w:w="896" w:type="dxa"/>
            <w:shd w:val="clear" w:color="auto" w:fill="B4C6E7" w:themeFill="accent1" w:themeFillTint="66"/>
          </w:tcPr>
          <w:p w14:paraId="6F8AC4EA" w14:textId="77777777"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39B142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6062D52C"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4A98D1D9" w14:textId="77777777" w:rsidR="007033C9" w:rsidRPr="00B26296" w:rsidRDefault="007033C9" w:rsidP="00533347">
            <w:pPr>
              <w:rPr>
                <w:rFonts w:cstheme="minorHAnsi"/>
                <w:b/>
                <w:bCs/>
                <w:sz w:val="20"/>
                <w:szCs w:val="20"/>
              </w:rPr>
            </w:pPr>
            <w:r w:rsidRPr="00B26296">
              <w:rPr>
                <w:rFonts w:cstheme="minorHAnsi"/>
                <w:b/>
                <w:bCs/>
                <w:sz w:val="20"/>
                <w:szCs w:val="20"/>
              </w:rPr>
              <w:t>TOTAL</w:t>
            </w:r>
          </w:p>
        </w:tc>
        <w:tc>
          <w:tcPr>
            <w:tcW w:w="928" w:type="dxa"/>
            <w:tcBorders>
              <w:bottom w:val="single" w:sz="4" w:space="0" w:color="auto"/>
            </w:tcBorders>
            <w:shd w:val="clear" w:color="auto" w:fill="B4C6E7" w:themeFill="accent1" w:themeFillTint="66"/>
          </w:tcPr>
          <w:p w14:paraId="0BEDB079" w14:textId="7B2E02FA" w:rsidR="007033C9" w:rsidRDefault="007033C9" w:rsidP="00533347">
            <w:pPr>
              <w:rPr>
                <w:rFonts w:cstheme="minorHAnsi"/>
                <w:sz w:val="20"/>
                <w:szCs w:val="20"/>
              </w:rPr>
            </w:pPr>
            <w:r>
              <w:rPr>
                <w:rFonts w:cstheme="minorHAnsi"/>
                <w:sz w:val="20"/>
                <w:szCs w:val="20"/>
              </w:rPr>
              <w:t>Change</w:t>
            </w:r>
          </w:p>
        </w:tc>
        <w:tc>
          <w:tcPr>
            <w:tcW w:w="895" w:type="dxa"/>
            <w:shd w:val="clear" w:color="auto" w:fill="B4C6E7" w:themeFill="accent1" w:themeFillTint="66"/>
          </w:tcPr>
          <w:p w14:paraId="63B75C01" w14:textId="4429A00B" w:rsidR="007033C9" w:rsidRPr="004B51C3" w:rsidRDefault="007033C9" w:rsidP="00533347">
            <w:pPr>
              <w:rPr>
                <w:rFonts w:cstheme="minorHAnsi"/>
                <w:sz w:val="20"/>
                <w:szCs w:val="20"/>
              </w:rPr>
            </w:pPr>
            <w:r>
              <w:rPr>
                <w:rFonts w:cstheme="minorHAnsi"/>
                <w:sz w:val="20"/>
                <w:szCs w:val="20"/>
              </w:rPr>
              <w:t>PL</w:t>
            </w:r>
          </w:p>
        </w:tc>
        <w:tc>
          <w:tcPr>
            <w:tcW w:w="859" w:type="dxa"/>
            <w:shd w:val="clear" w:color="auto" w:fill="B4C6E7" w:themeFill="accent1" w:themeFillTint="66"/>
          </w:tcPr>
          <w:p w14:paraId="0C517AF7"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2CE71F16"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39A0622A"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85" w:type="dxa"/>
            <w:tcBorders>
              <w:bottom w:val="single" w:sz="4" w:space="0" w:color="auto"/>
            </w:tcBorders>
            <w:shd w:val="clear" w:color="auto" w:fill="B4C6E7" w:themeFill="accent1" w:themeFillTint="66"/>
          </w:tcPr>
          <w:p w14:paraId="63DBFFD1" w14:textId="5D13B309" w:rsidR="007033C9" w:rsidRDefault="007033C9" w:rsidP="00533347">
            <w:pPr>
              <w:rPr>
                <w:rFonts w:cstheme="minorHAnsi"/>
                <w:sz w:val="20"/>
                <w:szCs w:val="20"/>
              </w:rPr>
            </w:pPr>
            <w:r>
              <w:rPr>
                <w:rFonts w:cstheme="minorHAnsi"/>
                <w:sz w:val="20"/>
                <w:szCs w:val="20"/>
              </w:rPr>
              <w:t>Change</w:t>
            </w:r>
          </w:p>
        </w:tc>
        <w:tc>
          <w:tcPr>
            <w:tcW w:w="935" w:type="dxa"/>
            <w:shd w:val="clear" w:color="auto" w:fill="B4C6E7" w:themeFill="accent1" w:themeFillTint="66"/>
          </w:tcPr>
          <w:p w14:paraId="58E2B08F" w14:textId="124B0A6F" w:rsidR="007033C9" w:rsidRPr="004B51C3" w:rsidRDefault="007033C9" w:rsidP="00533347">
            <w:pPr>
              <w:rPr>
                <w:rFonts w:cstheme="minorHAnsi"/>
                <w:sz w:val="20"/>
                <w:szCs w:val="20"/>
              </w:rPr>
            </w:pPr>
            <w:r>
              <w:rPr>
                <w:rFonts w:cstheme="minorHAnsi"/>
                <w:sz w:val="20"/>
                <w:szCs w:val="20"/>
              </w:rPr>
              <w:t>PL</w:t>
            </w:r>
          </w:p>
        </w:tc>
        <w:tc>
          <w:tcPr>
            <w:tcW w:w="895" w:type="dxa"/>
            <w:shd w:val="clear" w:color="auto" w:fill="B4C6E7" w:themeFill="accent1" w:themeFillTint="66"/>
          </w:tcPr>
          <w:p w14:paraId="0B9C4CD9" w14:textId="77777777" w:rsidR="007033C9" w:rsidRPr="004B51C3" w:rsidRDefault="007033C9" w:rsidP="00533347">
            <w:pPr>
              <w:rPr>
                <w:rFonts w:cstheme="minorHAnsi"/>
                <w:sz w:val="20"/>
                <w:szCs w:val="20"/>
              </w:rPr>
            </w:pPr>
            <w:r>
              <w:rPr>
                <w:rFonts w:cstheme="minorHAnsi"/>
                <w:sz w:val="20"/>
                <w:szCs w:val="20"/>
              </w:rPr>
              <w:t>BUF</w:t>
            </w:r>
          </w:p>
        </w:tc>
        <w:tc>
          <w:tcPr>
            <w:tcW w:w="895" w:type="dxa"/>
            <w:shd w:val="clear" w:color="auto" w:fill="B4C6E7" w:themeFill="accent1" w:themeFillTint="66"/>
          </w:tcPr>
          <w:p w14:paraId="063CCDB8" w14:textId="77777777" w:rsidR="007033C9" w:rsidRPr="004B51C3" w:rsidRDefault="007033C9" w:rsidP="00533347">
            <w:pPr>
              <w:rPr>
                <w:rFonts w:cstheme="minorHAnsi"/>
                <w:sz w:val="20"/>
                <w:szCs w:val="20"/>
              </w:rPr>
            </w:pPr>
            <w:r>
              <w:rPr>
                <w:rFonts w:cstheme="minorHAnsi"/>
                <w:sz w:val="20"/>
                <w:szCs w:val="20"/>
              </w:rPr>
              <w:t>CT</w:t>
            </w:r>
          </w:p>
        </w:tc>
        <w:tc>
          <w:tcPr>
            <w:tcW w:w="940" w:type="dxa"/>
            <w:shd w:val="clear" w:color="auto" w:fill="B4C6E7" w:themeFill="accent1" w:themeFillTint="66"/>
          </w:tcPr>
          <w:p w14:paraId="65ACB7C0" w14:textId="77777777" w:rsidR="007033C9" w:rsidRPr="00835FF3" w:rsidRDefault="007033C9" w:rsidP="00533347">
            <w:pPr>
              <w:rPr>
                <w:rFonts w:cstheme="minorHAnsi"/>
                <w:b/>
                <w:bCs/>
                <w:sz w:val="20"/>
                <w:szCs w:val="20"/>
              </w:rPr>
            </w:pPr>
            <w:r w:rsidRPr="00835FF3">
              <w:rPr>
                <w:rFonts w:cstheme="minorHAnsi"/>
                <w:b/>
                <w:bCs/>
                <w:sz w:val="20"/>
                <w:szCs w:val="20"/>
              </w:rPr>
              <w:t>TOTAL</w:t>
            </w:r>
          </w:p>
        </w:tc>
        <w:tc>
          <w:tcPr>
            <w:tcW w:w="842" w:type="dxa"/>
            <w:tcBorders>
              <w:bottom w:val="single" w:sz="4" w:space="0" w:color="auto"/>
            </w:tcBorders>
            <w:shd w:val="clear" w:color="auto" w:fill="B4C6E7" w:themeFill="accent1" w:themeFillTint="66"/>
          </w:tcPr>
          <w:p w14:paraId="09A63D23" w14:textId="2D15CD29" w:rsidR="007033C9" w:rsidRPr="007033C9" w:rsidRDefault="007033C9" w:rsidP="00533347">
            <w:pPr>
              <w:rPr>
                <w:rFonts w:cstheme="minorHAnsi"/>
                <w:sz w:val="20"/>
                <w:szCs w:val="20"/>
              </w:rPr>
            </w:pPr>
            <w:r>
              <w:rPr>
                <w:rFonts w:cstheme="minorHAnsi"/>
                <w:sz w:val="20"/>
                <w:szCs w:val="20"/>
              </w:rPr>
              <w:t>Change</w:t>
            </w:r>
          </w:p>
        </w:tc>
      </w:tr>
      <w:tr w:rsidR="006A40AD" w14:paraId="3C4D1D30" w14:textId="4984272E" w:rsidTr="003904A0">
        <w:tc>
          <w:tcPr>
            <w:tcW w:w="891" w:type="dxa"/>
            <w:vAlign w:val="bottom"/>
          </w:tcPr>
          <w:p w14:paraId="0A1C874E" w14:textId="70E72C83" w:rsidR="006A40AD" w:rsidRPr="004B51C3" w:rsidRDefault="006A40AD" w:rsidP="006A40AD">
            <w:pPr>
              <w:rPr>
                <w:rFonts w:cstheme="minorHAnsi"/>
                <w:sz w:val="20"/>
                <w:szCs w:val="20"/>
              </w:rPr>
            </w:pPr>
            <w:r>
              <w:rPr>
                <w:rFonts w:ascii="Aptos Narrow" w:hAnsi="Aptos Narrow"/>
                <w:color w:val="000000"/>
              </w:rPr>
              <w:t>2009</w:t>
            </w:r>
          </w:p>
        </w:tc>
        <w:tc>
          <w:tcPr>
            <w:tcW w:w="896" w:type="dxa"/>
            <w:vAlign w:val="bottom"/>
          </w:tcPr>
          <w:p w14:paraId="037F63BA" w14:textId="70908172" w:rsidR="006A40AD" w:rsidRPr="00E323AC" w:rsidRDefault="006A40AD" w:rsidP="006A40AD">
            <w:pPr>
              <w:rPr>
                <w:rFonts w:cstheme="minorHAnsi"/>
                <w:sz w:val="18"/>
                <w:szCs w:val="18"/>
              </w:rPr>
            </w:pPr>
            <w:r>
              <w:rPr>
                <w:rFonts w:ascii="Aptos Narrow" w:hAnsi="Aptos Narrow"/>
                <w:color w:val="000000"/>
              </w:rPr>
              <w:t>39.8</w:t>
            </w:r>
          </w:p>
        </w:tc>
        <w:tc>
          <w:tcPr>
            <w:tcW w:w="859" w:type="dxa"/>
            <w:vAlign w:val="bottom"/>
          </w:tcPr>
          <w:p w14:paraId="49218660" w14:textId="38AC4E22"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62CE65F" w14:textId="00C91876" w:rsidR="006A40AD" w:rsidRPr="00E323AC" w:rsidRDefault="006A40AD" w:rsidP="006A40AD">
            <w:pPr>
              <w:rPr>
                <w:rFonts w:cstheme="minorHAnsi"/>
                <w:sz w:val="18"/>
                <w:szCs w:val="18"/>
              </w:rPr>
            </w:pPr>
            <w:r>
              <w:rPr>
                <w:rFonts w:ascii="Aptos Narrow" w:hAnsi="Aptos Narrow"/>
                <w:color w:val="000000"/>
              </w:rPr>
              <w:t>2.84</w:t>
            </w:r>
          </w:p>
        </w:tc>
        <w:tc>
          <w:tcPr>
            <w:tcW w:w="940" w:type="dxa"/>
            <w:shd w:val="clear" w:color="auto" w:fill="D9E2F3" w:themeFill="accent1" w:themeFillTint="33"/>
            <w:vAlign w:val="bottom"/>
          </w:tcPr>
          <w:p w14:paraId="238E87A8" w14:textId="7315019B" w:rsidR="006A40AD" w:rsidRPr="006A40AD" w:rsidRDefault="006A40AD" w:rsidP="006A40AD">
            <w:pPr>
              <w:rPr>
                <w:rFonts w:cstheme="minorHAnsi"/>
                <w:b/>
                <w:bCs/>
                <w:sz w:val="18"/>
                <w:szCs w:val="18"/>
              </w:rPr>
            </w:pPr>
            <w:r w:rsidRPr="006A40AD">
              <w:rPr>
                <w:rFonts w:ascii="Aptos Narrow" w:hAnsi="Aptos Narrow"/>
                <w:b/>
                <w:bCs/>
                <w:color w:val="000000"/>
              </w:rPr>
              <w:t>42.64</w:t>
            </w:r>
          </w:p>
        </w:tc>
        <w:tc>
          <w:tcPr>
            <w:tcW w:w="928" w:type="dxa"/>
            <w:tcBorders>
              <w:tl2br w:val="single" w:sz="4" w:space="0" w:color="auto"/>
            </w:tcBorders>
            <w:shd w:val="clear" w:color="auto" w:fill="D9E2F3" w:themeFill="accent1" w:themeFillTint="33"/>
            <w:vAlign w:val="bottom"/>
          </w:tcPr>
          <w:p w14:paraId="3221DDA0" w14:textId="77777777" w:rsidR="006A40AD" w:rsidRPr="00E323AC" w:rsidRDefault="006A40AD" w:rsidP="006A40AD">
            <w:pPr>
              <w:rPr>
                <w:rFonts w:cstheme="minorHAnsi"/>
                <w:sz w:val="18"/>
                <w:szCs w:val="18"/>
              </w:rPr>
            </w:pPr>
          </w:p>
        </w:tc>
        <w:tc>
          <w:tcPr>
            <w:tcW w:w="895" w:type="dxa"/>
            <w:vAlign w:val="bottom"/>
          </w:tcPr>
          <w:p w14:paraId="2DF6F3E6" w14:textId="737C75A1" w:rsidR="006A40AD" w:rsidRPr="00E323AC" w:rsidRDefault="006A40AD" w:rsidP="006A40AD">
            <w:pPr>
              <w:rPr>
                <w:rFonts w:cstheme="minorHAnsi"/>
                <w:sz w:val="18"/>
                <w:szCs w:val="18"/>
              </w:rPr>
            </w:pPr>
            <w:r>
              <w:rPr>
                <w:rFonts w:ascii="Aptos Narrow" w:hAnsi="Aptos Narrow"/>
                <w:color w:val="000000"/>
              </w:rPr>
              <w:t>7.58</w:t>
            </w:r>
          </w:p>
        </w:tc>
        <w:tc>
          <w:tcPr>
            <w:tcW w:w="859" w:type="dxa"/>
            <w:vAlign w:val="bottom"/>
          </w:tcPr>
          <w:p w14:paraId="75F79D69" w14:textId="5520AD9A"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375EC3B3" w14:textId="5500879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9867BEC" w14:textId="3A078789" w:rsidR="006A40AD" w:rsidRPr="006A40AD" w:rsidRDefault="006A40AD" w:rsidP="006A40AD">
            <w:pPr>
              <w:rPr>
                <w:rFonts w:cstheme="minorHAnsi"/>
                <w:b/>
                <w:bCs/>
                <w:sz w:val="18"/>
                <w:szCs w:val="18"/>
              </w:rPr>
            </w:pPr>
            <w:r w:rsidRPr="006A40AD">
              <w:rPr>
                <w:rFonts w:ascii="Aptos Narrow" w:hAnsi="Aptos Narrow"/>
                <w:b/>
                <w:bCs/>
                <w:color w:val="000000"/>
              </w:rPr>
              <w:t>7.58</w:t>
            </w:r>
          </w:p>
        </w:tc>
        <w:tc>
          <w:tcPr>
            <w:tcW w:w="885" w:type="dxa"/>
            <w:tcBorders>
              <w:tl2br w:val="single" w:sz="4" w:space="0" w:color="auto"/>
            </w:tcBorders>
            <w:shd w:val="clear" w:color="auto" w:fill="D9E2F3" w:themeFill="accent1" w:themeFillTint="33"/>
            <w:vAlign w:val="bottom"/>
          </w:tcPr>
          <w:p w14:paraId="1DDDB822" w14:textId="77777777" w:rsidR="006A40AD" w:rsidRPr="007033C9" w:rsidRDefault="006A40AD" w:rsidP="006A40AD">
            <w:pPr>
              <w:rPr>
                <w:rFonts w:cstheme="minorHAnsi"/>
                <w:b/>
                <w:bCs/>
                <w:i/>
                <w:iCs/>
                <w:sz w:val="18"/>
                <w:szCs w:val="18"/>
              </w:rPr>
            </w:pPr>
          </w:p>
        </w:tc>
        <w:tc>
          <w:tcPr>
            <w:tcW w:w="935" w:type="dxa"/>
            <w:vAlign w:val="bottom"/>
          </w:tcPr>
          <w:p w14:paraId="474CFB07" w14:textId="420D908B" w:rsidR="006A40AD" w:rsidRPr="00E323AC" w:rsidRDefault="006A40AD" w:rsidP="006A40AD">
            <w:pPr>
              <w:rPr>
                <w:rFonts w:cstheme="minorHAnsi"/>
                <w:sz w:val="18"/>
                <w:szCs w:val="18"/>
              </w:rPr>
            </w:pPr>
            <w:r>
              <w:rPr>
                <w:rFonts w:ascii="Aptos Narrow" w:hAnsi="Aptos Narrow"/>
                <w:color w:val="000000"/>
              </w:rPr>
              <w:t>102.57</w:t>
            </w:r>
          </w:p>
        </w:tc>
        <w:tc>
          <w:tcPr>
            <w:tcW w:w="895" w:type="dxa"/>
            <w:vAlign w:val="bottom"/>
          </w:tcPr>
          <w:p w14:paraId="6F4723C4" w14:textId="450EE733"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7340972" w14:textId="0F9BA005"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25B1BFA" w14:textId="7665BE82" w:rsidR="006A40AD" w:rsidRPr="006A40AD" w:rsidRDefault="006A40AD" w:rsidP="006A40AD">
            <w:pPr>
              <w:rPr>
                <w:rFonts w:cstheme="minorHAnsi"/>
                <w:b/>
                <w:bCs/>
                <w:sz w:val="18"/>
                <w:szCs w:val="18"/>
              </w:rPr>
            </w:pPr>
            <w:r w:rsidRPr="006A40AD">
              <w:rPr>
                <w:rFonts w:ascii="Aptos Narrow" w:hAnsi="Aptos Narrow"/>
                <w:b/>
                <w:bCs/>
                <w:color w:val="000000"/>
              </w:rPr>
              <w:t>104.13</w:t>
            </w:r>
          </w:p>
        </w:tc>
        <w:tc>
          <w:tcPr>
            <w:tcW w:w="842" w:type="dxa"/>
            <w:tcBorders>
              <w:tl2br w:val="single" w:sz="4" w:space="0" w:color="auto"/>
            </w:tcBorders>
            <w:shd w:val="clear" w:color="auto" w:fill="D9E2F3" w:themeFill="accent1" w:themeFillTint="33"/>
            <w:vAlign w:val="bottom"/>
          </w:tcPr>
          <w:p w14:paraId="6DDFE3C7" w14:textId="77777777" w:rsidR="006A40AD" w:rsidRPr="00E323AC" w:rsidRDefault="006A40AD" w:rsidP="006A40AD">
            <w:pPr>
              <w:rPr>
                <w:rFonts w:cstheme="minorHAnsi"/>
                <w:b/>
                <w:bCs/>
                <w:sz w:val="18"/>
                <w:szCs w:val="18"/>
              </w:rPr>
            </w:pPr>
          </w:p>
        </w:tc>
      </w:tr>
      <w:tr w:rsidR="006A40AD" w14:paraId="63362AEB" w14:textId="413241DA" w:rsidTr="003904A0">
        <w:tc>
          <w:tcPr>
            <w:tcW w:w="891" w:type="dxa"/>
            <w:vAlign w:val="bottom"/>
          </w:tcPr>
          <w:p w14:paraId="75658C55" w14:textId="1AB668C5" w:rsidR="006A40AD" w:rsidRPr="004B51C3" w:rsidRDefault="006A40AD" w:rsidP="006A40AD">
            <w:pPr>
              <w:rPr>
                <w:rFonts w:cstheme="minorHAnsi"/>
                <w:sz w:val="20"/>
                <w:szCs w:val="20"/>
              </w:rPr>
            </w:pPr>
            <w:r>
              <w:rPr>
                <w:rFonts w:ascii="Aptos Narrow" w:hAnsi="Aptos Narrow"/>
                <w:color w:val="000000"/>
              </w:rPr>
              <w:t>2010</w:t>
            </w:r>
          </w:p>
        </w:tc>
        <w:tc>
          <w:tcPr>
            <w:tcW w:w="896" w:type="dxa"/>
            <w:vAlign w:val="bottom"/>
          </w:tcPr>
          <w:p w14:paraId="53C5872C" w14:textId="79F4B380" w:rsidR="006A40AD" w:rsidRPr="00E323AC" w:rsidRDefault="006A40AD" w:rsidP="006A40AD">
            <w:pPr>
              <w:rPr>
                <w:rFonts w:cstheme="minorHAnsi"/>
                <w:sz w:val="18"/>
                <w:szCs w:val="18"/>
              </w:rPr>
            </w:pPr>
            <w:r>
              <w:rPr>
                <w:rFonts w:ascii="Aptos Narrow" w:hAnsi="Aptos Narrow"/>
                <w:color w:val="000000"/>
              </w:rPr>
              <w:t>39.78</w:t>
            </w:r>
          </w:p>
        </w:tc>
        <w:tc>
          <w:tcPr>
            <w:tcW w:w="859" w:type="dxa"/>
            <w:vAlign w:val="bottom"/>
          </w:tcPr>
          <w:p w14:paraId="5BDF8B35" w14:textId="3313AAA4"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9EC637F" w14:textId="79B95A58" w:rsidR="006A40AD" w:rsidRPr="00E323AC" w:rsidRDefault="006A40AD" w:rsidP="006A40AD">
            <w:pPr>
              <w:rPr>
                <w:rFonts w:cstheme="minorHAnsi"/>
                <w:sz w:val="18"/>
                <w:szCs w:val="18"/>
              </w:rPr>
            </w:pPr>
            <w:r>
              <w:rPr>
                <w:rFonts w:ascii="Aptos Narrow" w:hAnsi="Aptos Narrow"/>
                <w:color w:val="000000"/>
              </w:rPr>
              <w:t>6.33</w:t>
            </w:r>
          </w:p>
        </w:tc>
        <w:tc>
          <w:tcPr>
            <w:tcW w:w="940" w:type="dxa"/>
            <w:shd w:val="clear" w:color="auto" w:fill="D9E2F3" w:themeFill="accent1" w:themeFillTint="33"/>
            <w:vAlign w:val="bottom"/>
          </w:tcPr>
          <w:p w14:paraId="6CB1C08C" w14:textId="6485BC9D" w:rsidR="006A40AD" w:rsidRPr="006A40AD" w:rsidRDefault="006A40AD" w:rsidP="006A40AD">
            <w:pPr>
              <w:rPr>
                <w:rFonts w:cstheme="minorHAnsi"/>
                <w:b/>
                <w:bCs/>
                <w:sz w:val="18"/>
                <w:szCs w:val="18"/>
              </w:rPr>
            </w:pPr>
            <w:r w:rsidRPr="006A40AD">
              <w:rPr>
                <w:rFonts w:ascii="Aptos Narrow" w:hAnsi="Aptos Narrow"/>
                <w:b/>
                <w:bCs/>
                <w:color w:val="000000"/>
              </w:rPr>
              <w:t>46.11</w:t>
            </w:r>
          </w:p>
        </w:tc>
        <w:tc>
          <w:tcPr>
            <w:tcW w:w="928" w:type="dxa"/>
            <w:shd w:val="clear" w:color="auto" w:fill="D9E2F3" w:themeFill="accent1" w:themeFillTint="33"/>
            <w:vAlign w:val="bottom"/>
          </w:tcPr>
          <w:p w14:paraId="2DDDAA54" w14:textId="432FF75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3.47</w:t>
            </w:r>
          </w:p>
        </w:tc>
        <w:tc>
          <w:tcPr>
            <w:tcW w:w="895" w:type="dxa"/>
            <w:vAlign w:val="bottom"/>
          </w:tcPr>
          <w:p w14:paraId="7A34AAA6" w14:textId="430716AB" w:rsidR="006A40AD" w:rsidRPr="00E323AC" w:rsidRDefault="006A40AD" w:rsidP="006A40AD">
            <w:pPr>
              <w:rPr>
                <w:rFonts w:cstheme="minorHAnsi"/>
                <w:sz w:val="18"/>
                <w:szCs w:val="18"/>
              </w:rPr>
            </w:pPr>
            <w:r>
              <w:rPr>
                <w:rFonts w:ascii="Aptos Narrow" w:hAnsi="Aptos Narrow"/>
                <w:color w:val="000000"/>
              </w:rPr>
              <w:t>12.22</w:t>
            </w:r>
          </w:p>
        </w:tc>
        <w:tc>
          <w:tcPr>
            <w:tcW w:w="859" w:type="dxa"/>
            <w:vAlign w:val="bottom"/>
          </w:tcPr>
          <w:p w14:paraId="5183A2CE" w14:textId="71F04C85"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4209A675" w14:textId="6AA05F82"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743A662" w14:textId="47817066" w:rsidR="006A40AD" w:rsidRPr="006A40AD" w:rsidRDefault="006A40AD" w:rsidP="006A40AD">
            <w:pPr>
              <w:rPr>
                <w:rFonts w:cstheme="minorHAnsi"/>
                <w:b/>
                <w:bCs/>
                <w:sz w:val="18"/>
                <w:szCs w:val="18"/>
              </w:rPr>
            </w:pPr>
            <w:r w:rsidRPr="006A40AD">
              <w:rPr>
                <w:rFonts w:ascii="Aptos Narrow" w:hAnsi="Aptos Narrow"/>
                <w:b/>
                <w:bCs/>
                <w:color w:val="000000"/>
              </w:rPr>
              <w:t>12.22</w:t>
            </w:r>
          </w:p>
        </w:tc>
        <w:tc>
          <w:tcPr>
            <w:tcW w:w="885" w:type="dxa"/>
            <w:shd w:val="clear" w:color="auto" w:fill="D9E2F3" w:themeFill="accent1" w:themeFillTint="33"/>
            <w:vAlign w:val="bottom"/>
          </w:tcPr>
          <w:p w14:paraId="04F71C8C" w14:textId="0379C2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4.64</w:t>
            </w:r>
          </w:p>
        </w:tc>
        <w:tc>
          <w:tcPr>
            <w:tcW w:w="935" w:type="dxa"/>
            <w:vAlign w:val="bottom"/>
          </w:tcPr>
          <w:p w14:paraId="4952A2D7" w14:textId="4BACD180" w:rsidR="006A40AD" w:rsidRPr="00E323AC" w:rsidRDefault="006A40AD" w:rsidP="006A40AD">
            <w:pPr>
              <w:rPr>
                <w:rFonts w:cstheme="minorHAnsi"/>
                <w:sz w:val="18"/>
                <w:szCs w:val="18"/>
              </w:rPr>
            </w:pPr>
            <w:r>
              <w:rPr>
                <w:rFonts w:ascii="Aptos Narrow" w:hAnsi="Aptos Narrow"/>
                <w:color w:val="000000"/>
              </w:rPr>
              <w:t>107.17</w:t>
            </w:r>
          </w:p>
        </w:tc>
        <w:tc>
          <w:tcPr>
            <w:tcW w:w="895" w:type="dxa"/>
            <w:vAlign w:val="bottom"/>
          </w:tcPr>
          <w:p w14:paraId="023DF683" w14:textId="293CEFE5" w:rsidR="006A40AD" w:rsidRPr="00E323AC" w:rsidRDefault="006A40AD" w:rsidP="006A40AD">
            <w:pPr>
              <w:rPr>
                <w:rFonts w:cstheme="minorHAnsi"/>
                <w:sz w:val="18"/>
                <w:szCs w:val="18"/>
              </w:rPr>
            </w:pPr>
            <w:r>
              <w:rPr>
                <w:rFonts w:ascii="Aptos Narrow" w:hAnsi="Aptos Narrow"/>
                <w:color w:val="000000"/>
              </w:rPr>
              <w:t>1.56</w:t>
            </w:r>
          </w:p>
        </w:tc>
        <w:tc>
          <w:tcPr>
            <w:tcW w:w="895" w:type="dxa"/>
            <w:vAlign w:val="bottom"/>
          </w:tcPr>
          <w:p w14:paraId="1E26C25A" w14:textId="27B84348"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4FFACA78" w14:textId="28479B08" w:rsidR="006A40AD" w:rsidRPr="006A40AD" w:rsidRDefault="006A40AD" w:rsidP="006A40AD">
            <w:pPr>
              <w:rPr>
                <w:rFonts w:cstheme="minorHAnsi"/>
                <w:b/>
                <w:bCs/>
                <w:sz w:val="18"/>
                <w:szCs w:val="18"/>
              </w:rPr>
            </w:pPr>
            <w:r w:rsidRPr="006A40AD">
              <w:rPr>
                <w:rFonts w:ascii="Aptos Narrow" w:hAnsi="Aptos Narrow"/>
                <w:b/>
                <w:bCs/>
                <w:color w:val="000000"/>
              </w:rPr>
              <w:t>108.73</w:t>
            </w:r>
          </w:p>
        </w:tc>
        <w:tc>
          <w:tcPr>
            <w:tcW w:w="842" w:type="dxa"/>
            <w:shd w:val="clear" w:color="auto" w:fill="D9E2F3" w:themeFill="accent1" w:themeFillTint="33"/>
            <w:vAlign w:val="bottom"/>
          </w:tcPr>
          <w:p w14:paraId="40152C13" w14:textId="5BEA778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r>
      <w:tr w:rsidR="006A40AD" w14:paraId="6832456F" w14:textId="0748B39E" w:rsidTr="003904A0">
        <w:tc>
          <w:tcPr>
            <w:tcW w:w="891" w:type="dxa"/>
            <w:vAlign w:val="bottom"/>
          </w:tcPr>
          <w:p w14:paraId="30196498" w14:textId="5E5E77BF" w:rsidR="006A40AD" w:rsidRPr="004B51C3" w:rsidRDefault="006A40AD" w:rsidP="006A40AD">
            <w:pPr>
              <w:rPr>
                <w:rFonts w:cstheme="minorHAnsi"/>
                <w:sz w:val="20"/>
                <w:szCs w:val="20"/>
              </w:rPr>
            </w:pPr>
            <w:r>
              <w:rPr>
                <w:rFonts w:ascii="Aptos Narrow" w:hAnsi="Aptos Narrow"/>
                <w:color w:val="000000"/>
              </w:rPr>
              <w:t>2011</w:t>
            </w:r>
          </w:p>
        </w:tc>
        <w:tc>
          <w:tcPr>
            <w:tcW w:w="896" w:type="dxa"/>
            <w:vAlign w:val="bottom"/>
          </w:tcPr>
          <w:p w14:paraId="5934F249" w14:textId="44E88FC7" w:rsidR="006A40AD" w:rsidRPr="00E323AC" w:rsidRDefault="006A40AD" w:rsidP="006A40AD">
            <w:pPr>
              <w:rPr>
                <w:rFonts w:cstheme="minorHAnsi"/>
                <w:sz w:val="18"/>
                <w:szCs w:val="18"/>
              </w:rPr>
            </w:pPr>
            <w:r>
              <w:rPr>
                <w:rFonts w:ascii="Aptos Narrow" w:hAnsi="Aptos Narrow"/>
                <w:color w:val="000000"/>
              </w:rPr>
              <w:t>39.84</w:t>
            </w:r>
          </w:p>
        </w:tc>
        <w:tc>
          <w:tcPr>
            <w:tcW w:w="859" w:type="dxa"/>
            <w:vAlign w:val="bottom"/>
          </w:tcPr>
          <w:p w14:paraId="5F3FB6E8" w14:textId="4E3136E8"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2A58BAB3" w14:textId="13E279F1" w:rsidR="006A40AD" w:rsidRPr="00E323AC" w:rsidRDefault="006A40AD" w:rsidP="006A40AD">
            <w:pPr>
              <w:rPr>
                <w:rFonts w:cstheme="minorHAnsi"/>
                <w:sz w:val="18"/>
                <w:szCs w:val="18"/>
              </w:rPr>
            </w:pPr>
            <w:r>
              <w:rPr>
                <w:rFonts w:ascii="Aptos Narrow" w:hAnsi="Aptos Narrow"/>
                <w:color w:val="000000"/>
              </w:rPr>
              <w:t>6.64</w:t>
            </w:r>
          </w:p>
        </w:tc>
        <w:tc>
          <w:tcPr>
            <w:tcW w:w="940" w:type="dxa"/>
            <w:shd w:val="clear" w:color="auto" w:fill="D9E2F3" w:themeFill="accent1" w:themeFillTint="33"/>
            <w:vAlign w:val="bottom"/>
          </w:tcPr>
          <w:p w14:paraId="28FF2564" w14:textId="5196F07B" w:rsidR="006A40AD" w:rsidRPr="006A40AD" w:rsidRDefault="006A40AD" w:rsidP="006A40AD">
            <w:pPr>
              <w:rPr>
                <w:rFonts w:cstheme="minorHAnsi"/>
                <w:b/>
                <w:bCs/>
                <w:sz w:val="18"/>
                <w:szCs w:val="18"/>
              </w:rPr>
            </w:pPr>
            <w:r w:rsidRPr="006A40AD">
              <w:rPr>
                <w:rFonts w:ascii="Aptos Narrow" w:hAnsi="Aptos Narrow"/>
                <w:b/>
                <w:bCs/>
                <w:color w:val="000000"/>
              </w:rPr>
              <w:t>46.48</w:t>
            </w:r>
          </w:p>
        </w:tc>
        <w:tc>
          <w:tcPr>
            <w:tcW w:w="928" w:type="dxa"/>
            <w:shd w:val="clear" w:color="auto" w:fill="D9E2F3" w:themeFill="accent1" w:themeFillTint="33"/>
            <w:vAlign w:val="bottom"/>
          </w:tcPr>
          <w:p w14:paraId="3612266F" w14:textId="2230FD7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0.37</w:t>
            </w:r>
          </w:p>
        </w:tc>
        <w:tc>
          <w:tcPr>
            <w:tcW w:w="895" w:type="dxa"/>
            <w:vAlign w:val="bottom"/>
          </w:tcPr>
          <w:p w14:paraId="5F4A484A" w14:textId="3B5C1DC7" w:rsidR="006A40AD" w:rsidRPr="00E323AC" w:rsidRDefault="006A40AD" w:rsidP="006A40AD">
            <w:pPr>
              <w:rPr>
                <w:rFonts w:cstheme="minorHAnsi"/>
                <w:sz w:val="18"/>
                <w:szCs w:val="18"/>
              </w:rPr>
            </w:pPr>
            <w:r>
              <w:rPr>
                <w:rFonts w:ascii="Aptos Narrow" w:hAnsi="Aptos Narrow"/>
                <w:color w:val="000000"/>
              </w:rPr>
              <w:t>19.11</w:t>
            </w:r>
          </w:p>
        </w:tc>
        <w:tc>
          <w:tcPr>
            <w:tcW w:w="859" w:type="dxa"/>
            <w:vAlign w:val="bottom"/>
          </w:tcPr>
          <w:p w14:paraId="3FC42C5A" w14:textId="0BD98D6D"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63E660FE" w14:textId="65167F54"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1823EA7C" w14:textId="75AF985D" w:rsidR="006A40AD" w:rsidRPr="006A40AD" w:rsidRDefault="006A40AD" w:rsidP="006A40AD">
            <w:pPr>
              <w:rPr>
                <w:rFonts w:cstheme="minorHAnsi"/>
                <w:b/>
                <w:bCs/>
                <w:sz w:val="18"/>
                <w:szCs w:val="18"/>
              </w:rPr>
            </w:pPr>
            <w:r w:rsidRPr="006A40AD">
              <w:rPr>
                <w:rFonts w:ascii="Aptos Narrow" w:hAnsi="Aptos Narrow"/>
                <w:b/>
                <w:bCs/>
                <w:color w:val="000000"/>
              </w:rPr>
              <w:t>19.66</w:t>
            </w:r>
          </w:p>
        </w:tc>
        <w:tc>
          <w:tcPr>
            <w:tcW w:w="885" w:type="dxa"/>
            <w:shd w:val="clear" w:color="auto" w:fill="D9E2F3" w:themeFill="accent1" w:themeFillTint="33"/>
            <w:vAlign w:val="bottom"/>
          </w:tcPr>
          <w:p w14:paraId="30D21BCB" w14:textId="711CE3C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7.44</w:t>
            </w:r>
          </w:p>
        </w:tc>
        <w:tc>
          <w:tcPr>
            <w:tcW w:w="935" w:type="dxa"/>
            <w:vAlign w:val="bottom"/>
          </w:tcPr>
          <w:p w14:paraId="34E75457" w14:textId="05544995" w:rsidR="006A40AD" w:rsidRPr="00E323AC" w:rsidRDefault="006A40AD" w:rsidP="006A40AD">
            <w:pPr>
              <w:rPr>
                <w:rFonts w:cstheme="minorHAnsi"/>
                <w:sz w:val="18"/>
                <w:szCs w:val="18"/>
              </w:rPr>
            </w:pPr>
            <w:r>
              <w:rPr>
                <w:rFonts w:ascii="Aptos Narrow" w:hAnsi="Aptos Narrow"/>
                <w:color w:val="000000"/>
              </w:rPr>
              <w:t>108.72</w:t>
            </w:r>
          </w:p>
        </w:tc>
        <w:tc>
          <w:tcPr>
            <w:tcW w:w="895" w:type="dxa"/>
            <w:vAlign w:val="bottom"/>
          </w:tcPr>
          <w:p w14:paraId="299B5769" w14:textId="0C051072"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7752DC3" w14:textId="7FFE1787"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75696AC7" w14:textId="22F8858D" w:rsidR="006A40AD" w:rsidRPr="006A40AD" w:rsidRDefault="006A40AD" w:rsidP="006A40AD">
            <w:pPr>
              <w:rPr>
                <w:rFonts w:cstheme="minorHAnsi"/>
                <w:b/>
                <w:bCs/>
                <w:sz w:val="18"/>
                <w:szCs w:val="18"/>
              </w:rPr>
            </w:pPr>
            <w:r w:rsidRPr="006A40AD">
              <w:rPr>
                <w:rFonts w:ascii="Aptos Narrow" w:hAnsi="Aptos Narrow"/>
                <w:b/>
                <w:bCs/>
                <w:color w:val="000000"/>
              </w:rPr>
              <w:t>110.8</w:t>
            </w:r>
          </w:p>
        </w:tc>
        <w:tc>
          <w:tcPr>
            <w:tcW w:w="842" w:type="dxa"/>
            <w:shd w:val="clear" w:color="auto" w:fill="D9E2F3" w:themeFill="accent1" w:themeFillTint="33"/>
            <w:vAlign w:val="bottom"/>
          </w:tcPr>
          <w:p w14:paraId="0B1F584B" w14:textId="4CF7448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2.07</w:t>
            </w:r>
          </w:p>
        </w:tc>
      </w:tr>
      <w:tr w:rsidR="006A40AD" w14:paraId="7C7BECAD" w14:textId="4C8AE8F2" w:rsidTr="003904A0">
        <w:tc>
          <w:tcPr>
            <w:tcW w:w="891" w:type="dxa"/>
            <w:vAlign w:val="bottom"/>
          </w:tcPr>
          <w:p w14:paraId="6B9E97F3" w14:textId="53673A41" w:rsidR="006A40AD" w:rsidRPr="004B51C3" w:rsidRDefault="006A40AD" w:rsidP="006A40AD">
            <w:pPr>
              <w:rPr>
                <w:rFonts w:cstheme="minorHAnsi"/>
                <w:sz w:val="20"/>
                <w:szCs w:val="20"/>
              </w:rPr>
            </w:pPr>
            <w:r>
              <w:rPr>
                <w:rFonts w:ascii="Aptos Narrow" w:hAnsi="Aptos Narrow"/>
                <w:color w:val="000000"/>
              </w:rPr>
              <w:t>2012</w:t>
            </w:r>
          </w:p>
        </w:tc>
        <w:tc>
          <w:tcPr>
            <w:tcW w:w="896" w:type="dxa"/>
            <w:vAlign w:val="bottom"/>
          </w:tcPr>
          <w:p w14:paraId="3E38434F" w14:textId="436806A7" w:rsidR="006A40AD" w:rsidRPr="00E323AC" w:rsidRDefault="006A40AD" w:rsidP="006A40AD">
            <w:pPr>
              <w:rPr>
                <w:rFonts w:cstheme="minorHAnsi"/>
                <w:sz w:val="18"/>
                <w:szCs w:val="18"/>
              </w:rPr>
            </w:pPr>
            <w:r>
              <w:rPr>
                <w:rFonts w:ascii="Aptos Narrow" w:hAnsi="Aptos Narrow"/>
                <w:color w:val="000000"/>
              </w:rPr>
              <w:t>42.41</w:t>
            </w:r>
          </w:p>
        </w:tc>
        <w:tc>
          <w:tcPr>
            <w:tcW w:w="859" w:type="dxa"/>
            <w:vAlign w:val="bottom"/>
          </w:tcPr>
          <w:p w14:paraId="0F7AF542" w14:textId="4743A52B" w:rsidR="006A40AD" w:rsidRPr="00E323AC" w:rsidRDefault="006A40AD" w:rsidP="006A40AD">
            <w:pPr>
              <w:rPr>
                <w:rFonts w:cstheme="minorHAnsi"/>
                <w:sz w:val="18"/>
                <w:szCs w:val="18"/>
              </w:rPr>
            </w:pPr>
            <w:r>
              <w:rPr>
                <w:rFonts w:ascii="Aptos Narrow" w:hAnsi="Aptos Narrow"/>
                <w:color w:val="000000"/>
              </w:rPr>
              <w:t>0</w:t>
            </w:r>
          </w:p>
        </w:tc>
        <w:tc>
          <w:tcPr>
            <w:tcW w:w="895" w:type="dxa"/>
            <w:vAlign w:val="bottom"/>
          </w:tcPr>
          <w:p w14:paraId="7B1FAA5B" w14:textId="50CE0E68" w:rsidR="006A40AD" w:rsidRPr="00E323AC" w:rsidRDefault="006A40AD" w:rsidP="006A40AD">
            <w:pPr>
              <w:rPr>
                <w:rFonts w:cstheme="minorHAnsi"/>
                <w:sz w:val="18"/>
                <w:szCs w:val="18"/>
              </w:rPr>
            </w:pPr>
            <w:r>
              <w:rPr>
                <w:rFonts w:ascii="Aptos Narrow" w:hAnsi="Aptos Narrow"/>
                <w:color w:val="000000"/>
              </w:rPr>
              <w:t>6.8</w:t>
            </w:r>
          </w:p>
        </w:tc>
        <w:tc>
          <w:tcPr>
            <w:tcW w:w="940" w:type="dxa"/>
            <w:shd w:val="clear" w:color="auto" w:fill="D9E2F3" w:themeFill="accent1" w:themeFillTint="33"/>
            <w:vAlign w:val="bottom"/>
          </w:tcPr>
          <w:p w14:paraId="08D76CE8" w14:textId="30D59927" w:rsidR="006A40AD" w:rsidRPr="006A40AD" w:rsidRDefault="006A40AD" w:rsidP="006A40AD">
            <w:pPr>
              <w:rPr>
                <w:rFonts w:cstheme="minorHAnsi"/>
                <w:b/>
                <w:bCs/>
                <w:sz w:val="18"/>
                <w:szCs w:val="18"/>
              </w:rPr>
            </w:pPr>
            <w:r w:rsidRPr="006A40AD">
              <w:rPr>
                <w:rFonts w:ascii="Aptos Narrow" w:hAnsi="Aptos Narrow"/>
                <w:b/>
                <w:bCs/>
                <w:color w:val="000000"/>
              </w:rPr>
              <w:t>49.21</w:t>
            </w:r>
          </w:p>
        </w:tc>
        <w:tc>
          <w:tcPr>
            <w:tcW w:w="928" w:type="dxa"/>
            <w:shd w:val="clear" w:color="auto" w:fill="D9E2F3" w:themeFill="accent1" w:themeFillTint="33"/>
            <w:vAlign w:val="bottom"/>
          </w:tcPr>
          <w:p w14:paraId="094E2122" w14:textId="4C78291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2.73</w:t>
            </w:r>
          </w:p>
        </w:tc>
        <w:tc>
          <w:tcPr>
            <w:tcW w:w="895" w:type="dxa"/>
            <w:vAlign w:val="bottom"/>
          </w:tcPr>
          <w:p w14:paraId="4B79BFE5" w14:textId="3AD5F02B" w:rsidR="006A40AD" w:rsidRPr="00E323AC" w:rsidRDefault="006A40AD" w:rsidP="006A40AD">
            <w:pPr>
              <w:rPr>
                <w:rFonts w:cstheme="minorHAnsi"/>
                <w:sz w:val="18"/>
                <w:szCs w:val="18"/>
              </w:rPr>
            </w:pPr>
            <w:r>
              <w:rPr>
                <w:rFonts w:ascii="Aptos Narrow" w:hAnsi="Aptos Narrow"/>
                <w:color w:val="000000"/>
              </w:rPr>
              <w:t>23.82</w:t>
            </w:r>
          </w:p>
        </w:tc>
        <w:tc>
          <w:tcPr>
            <w:tcW w:w="859" w:type="dxa"/>
            <w:vAlign w:val="bottom"/>
          </w:tcPr>
          <w:p w14:paraId="18C39633" w14:textId="0357E4F0"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2265EC7C" w14:textId="556E8588" w:rsidR="006A40AD" w:rsidRPr="00E323AC" w:rsidRDefault="006A40AD" w:rsidP="006A40AD">
            <w:pPr>
              <w:rPr>
                <w:rFonts w:cstheme="minorHAnsi"/>
                <w:sz w:val="18"/>
                <w:szCs w:val="18"/>
              </w:rPr>
            </w:pPr>
            <w:r>
              <w:rPr>
                <w:rFonts w:ascii="Aptos Narrow" w:hAnsi="Aptos Narrow"/>
                <w:color w:val="000000"/>
              </w:rPr>
              <w:t>0.56</w:t>
            </w:r>
          </w:p>
        </w:tc>
        <w:tc>
          <w:tcPr>
            <w:tcW w:w="940" w:type="dxa"/>
            <w:shd w:val="clear" w:color="auto" w:fill="D9E2F3" w:themeFill="accent1" w:themeFillTint="33"/>
            <w:vAlign w:val="bottom"/>
          </w:tcPr>
          <w:p w14:paraId="3B2E0F3D" w14:textId="4C7D5793" w:rsidR="006A40AD" w:rsidRPr="006A40AD" w:rsidRDefault="006A40AD" w:rsidP="006A40AD">
            <w:pPr>
              <w:rPr>
                <w:rFonts w:cstheme="minorHAnsi"/>
                <w:b/>
                <w:bCs/>
                <w:sz w:val="18"/>
                <w:szCs w:val="18"/>
              </w:rPr>
            </w:pPr>
            <w:r w:rsidRPr="006A40AD">
              <w:rPr>
                <w:rFonts w:ascii="Aptos Narrow" w:hAnsi="Aptos Narrow"/>
                <w:b/>
                <w:bCs/>
                <w:color w:val="000000"/>
              </w:rPr>
              <w:t>24.93</w:t>
            </w:r>
          </w:p>
        </w:tc>
        <w:tc>
          <w:tcPr>
            <w:tcW w:w="885" w:type="dxa"/>
            <w:shd w:val="clear" w:color="auto" w:fill="D9E2F3" w:themeFill="accent1" w:themeFillTint="33"/>
            <w:vAlign w:val="bottom"/>
          </w:tcPr>
          <w:p w14:paraId="7C8FA0B7" w14:textId="7C5BA97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5.27</w:t>
            </w:r>
          </w:p>
        </w:tc>
        <w:tc>
          <w:tcPr>
            <w:tcW w:w="935" w:type="dxa"/>
            <w:vAlign w:val="bottom"/>
          </w:tcPr>
          <w:p w14:paraId="710B67DB" w14:textId="28E12C47" w:rsidR="006A40AD" w:rsidRPr="00E323AC" w:rsidRDefault="006A40AD" w:rsidP="006A40AD">
            <w:pPr>
              <w:rPr>
                <w:rFonts w:cstheme="minorHAnsi"/>
                <w:sz w:val="18"/>
                <w:szCs w:val="18"/>
              </w:rPr>
            </w:pPr>
            <w:r>
              <w:rPr>
                <w:rFonts w:ascii="Aptos Narrow" w:hAnsi="Aptos Narrow"/>
                <w:color w:val="000000"/>
              </w:rPr>
              <w:t>109.47</w:t>
            </w:r>
          </w:p>
        </w:tc>
        <w:tc>
          <w:tcPr>
            <w:tcW w:w="895" w:type="dxa"/>
            <w:vAlign w:val="bottom"/>
          </w:tcPr>
          <w:p w14:paraId="5D9C2E73" w14:textId="187A996D" w:rsidR="006A40AD" w:rsidRPr="00E323AC" w:rsidRDefault="006A40AD" w:rsidP="006A40AD">
            <w:pPr>
              <w:rPr>
                <w:rFonts w:cstheme="minorHAnsi"/>
                <w:sz w:val="18"/>
                <w:szCs w:val="18"/>
              </w:rPr>
            </w:pPr>
            <w:r>
              <w:rPr>
                <w:rFonts w:ascii="Aptos Narrow" w:hAnsi="Aptos Narrow"/>
                <w:color w:val="000000"/>
              </w:rPr>
              <w:t>2.08</w:t>
            </w:r>
          </w:p>
        </w:tc>
        <w:tc>
          <w:tcPr>
            <w:tcW w:w="895" w:type="dxa"/>
            <w:vAlign w:val="bottom"/>
          </w:tcPr>
          <w:p w14:paraId="4BAECF36" w14:textId="256B591D" w:rsidR="006A40AD" w:rsidRPr="00E323AC" w:rsidRDefault="006A40AD" w:rsidP="006A40AD">
            <w:pPr>
              <w:rPr>
                <w:rFonts w:cstheme="minorHAnsi"/>
                <w:sz w:val="18"/>
                <w:szCs w:val="18"/>
              </w:rPr>
            </w:pPr>
            <w:r>
              <w:rPr>
                <w:rFonts w:ascii="Aptos Narrow" w:hAnsi="Aptos Narrow"/>
                <w:color w:val="000000"/>
              </w:rPr>
              <w:t>0</w:t>
            </w:r>
          </w:p>
        </w:tc>
        <w:tc>
          <w:tcPr>
            <w:tcW w:w="940" w:type="dxa"/>
            <w:shd w:val="clear" w:color="auto" w:fill="D9E2F3" w:themeFill="accent1" w:themeFillTint="33"/>
            <w:vAlign w:val="bottom"/>
          </w:tcPr>
          <w:p w14:paraId="0C5037DE" w14:textId="01777C98" w:rsidR="006A40AD" w:rsidRPr="006A40AD" w:rsidRDefault="006A40AD" w:rsidP="006A40AD">
            <w:pPr>
              <w:rPr>
                <w:rFonts w:cstheme="minorHAnsi"/>
                <w:b/>
                <w:bCs/>
                <w:sz w:val="18"/>
                <w:szCs w:val="18"/>
              </w:rPr>
            </w:pPr>
            <w:r w:rsidRPr="006A40AD">
              <w:rPr>
                <w:rFonts w:ascii="Aptos Narrow" w:hAnsi="Aptos Narrow"/>
                <w:b/>
                <w:bCs/>
                <w:color w:val="000000"/>
              </w:rPr>
              <w:t>111.55</w:t>
            </w:r>
          </w:p>
        </w:tc>
        <w:tc>
          <w:tcPr>
            <w:tcW w:w="842" w:type="dxa"/>
            <w:shd w:val="clear" w:color="auto" w:fill="D9E2F3" w:themeFill="accent1" w:themeFillTint="33"/>
            <w:vAlign w:val="bottom"/>
          </w:tcPr>
          <w:p w14:paraId="0817727F" w14:textId="450D3035"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0.75</w:t>
            </w:r>
          </w:p>
        </w:tc>
      </w:tr>
      <w:tr w:rsidR="006A40AD" w14:paraId="45A1DBF8" w14:textId="069018CE" w:rsidTr="003904A0">
        <w:tc>
          <w:tcPr>
            <w:tcW w:w="891" w:type="dxa"/>
            <w:vAlign w:val="bottom"/>
          </w:tcPr>
          <w:p w14:paraId="3933AF6B" w14:textId="4C7E3941" w:rsidR="006A40AD" w:rsidRPr="004B51C3" w:rsidRDefault="006A40AD" w:rsidP="006A40AD">
            <w:pPr>
              <w:rPr>
                <w:rFonts w:cstheme="minorHAnsi"/>
                <w:sz w:val="20"/>
                <w:szCs w:val="20"/>
              </w:rPr>
            </w:pPr>
            <w:r>
              <w:rPr>
                <w:rFonts w:ascii="Aptos Narrow" w:hAnsi="Aptos Narrow"/>
                <w:color w:val="000000"/>
              </w:rPr>
              <w:t>2013</w:t>
            </w:r>
          </w:p>
        </w:tc>
        <w:tc>
          <w:tcPr>
            <w:tcW w:w="896" w:type="dxa"/>
            <w:vAlign w:val="bottom"/>
          </w:tcPr>
          <w:p w14:paraId="0EDD7E68" w14:textId="1135039A" w:rsidR="006A40AD" w:rsidRPr="00E323AC" w:rsidRDefault="006A40AD" w:rsidP="006A40AD">
            <w:pPr>
              <w:rPr>
                <w:rFonts w:cstheme="minorHAnsi"/>
                <w:sz w:val="18"/>
                <w:szCs w:val="18"/>
              </w:rPr>
            </w:pPr>
            <w:r>
              <w:rPr>
                <w:rFonts w:ascii="Aptos Narrow" w:hAnsi="Aptos Narrow"/>
                <w:color w:val="000000"/>
              </w:rPr>
              <w:t>41.82</w:t>
            </w:r>
          </w:p>
        </w:tc>
        <w:tc>
          <w:tcPr>
            <w:tcW w:w="859" w:type="dxa"/>
            <w:vAlign w:val="bottom"/>
          </w:tcPr>
          <w:p w14:paraId="624709C9" w14:textId="2BEC6AD8"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A4F5217" w14:textId="4BDCEFB6" w:rsidR="006A40AD" w:rsidRPr="00E323AC" w:rsidRDefault="006A40AD" w:rsidP="006A40AD">
            <w:pPr>
              <w:rPr>
                <w:rFonts w:cstheme="minorHAnsi"/>
                <w:sz w:val="18"/>
                <w:szCs w:val="18"/>
              </w:rPr>
            </w:pPr>
            <w:r>
              <w:rPr>
                <w:rFonts w:ascii="Aptos Narrow" w:hAnsi="Aptos Narrow"/>
                <w:color w:val="000000"/>
              </w:rPr>
              <w:t>8.76</w:t>
            </w:r>
          </w:p>
        </w:tc>
        <w:tc>
          <w:tcPr>
            <w:tcW w:w="940" w:type="dxa"/>
            <w:shd w:val="clear" w:color="auto" w:fill="D9E2F3" w:themeFill="accent1" w:themeFillTint="33"/>
            <w:vAlign w:val="bottom"/>
          </w:tcPr>
          <w:p w14:paraId="300D0FAD" w14:textId="69A2E5AF" w:rsidR="006A40AD" w:rsidRPr="006A40AD" w:rsidRDefault="006A40AD" w:rsidP="006A40AD">
            <w:pPr>
              <w:rPr>
                <w:rFonts w:cstheme="minorHAnsi"/>
                <w:b/>
                <w:bCs/>
                <w:sz w:val="18"/>
                <w:szCs w:val="18"/>
              </w:rPr>
            </w:pPr>
            <w:r w:rsidRPr="006A40AD">
              <w:rPr>
                <w:rFonts w:ascii="Aptos Narrow" w:hAnsi="Aptos Narrow"/>
                <w:b/>
                <w:bCs/>
                <w:color w:val="000000"/>
              </w:rPr>
              <w:t>52.08</w:t>
            </w:r>
          </w:p>
        </w:tc>
        <w:tc>
          <w:tcPr>
            <w:tcW w:w="928" w:type="dxa"/>
            <w:shd w:val="clear" w:color="auto" w:fill="D9E2F3" w:themeFill="accent1" w:themeFillTint="33"/>
            <w:vAlign w:val="bottom"/>
          </w:tcPr>
          <w:p w14:paraId="2F6C0AD8" w14:textId="38CD9BB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2.87</w:t>
            </w:r>
          </w:p>
        </w:tc>
        <w:tc>
          <w:tcPr>
            <w:tcW w:w="895" w:type="dxa"/>
            <w:vAlign w:val="bottom"/>
          </w:tcPr>
          <w:p w14:paraId="001F3917" w14:textId="6CD6B2C6" w:rsidR="006A40AD" w:rsidRPr="00E323AC" w:rsidRDefault="006A40AD" w:rsidP="006A40AD">
            <w:pPr>
              <w:rPr>
                <w:rFonts w:cstheme="minorHAnsi"/>
                <w:sz w:val="18"/>
                <w:szCs w:val="18"/>
              </w:rPr>
            </w:pPr>
            <w:r>
              <w:rPr>
                <w:rFonts w:ascii="Aptos Narrow" w:hAnsi="Aptos Narrow"/>
                <w:color w:val="000000"/>
              </w:rPr>
              <w:t>26.26</w:t>
            </w:r>
          </w:p>
        </w:tc>
        <w:tc>
          <w:tcPr>
            <w:tcW w:w="859" w:type="dxa"/>
            <w:vAlign w:val="bottom"/>
          </w:tcPr>
          <w:p w14:paraId="48DDE7A5" w14:textId="1297ADCB" w:rsidR="006A40AD" w:rsidRPr="00E323AC" w:rsidRDefault="006A40AD" w:rsidP="006A40AD">
            <w:pPr>
              <w:rPr>
                <w:rFonts w:cstheme="minorHAnsi"/>
                <w:sz w:val="18"/>
                <w:szCs w:val="18"/>
              </w:rPr>
            </w:pPr>
            <w:r>
              <w:rPr>
                <w:rFonts w:ascii="Aptos Narrow" w:hAnsi="Aptos Narrow"/>
                <w:color w:val="000000"/>
              </w:rPr>
              <w:t>0.55</w:t>
            </w:r>
          </w:p>
        </w:tc>
        <w:tc>
          <w:tcPr>
            <w:tcW w:w="895" w:type="dxa"/>
            <w:vAlign w:val="bottom"/>
          </w:tcPr>
          <w:p w14:paraId="040C78F1" w14:textId="06911B3D" w:rsidR="006A40AD" w:rsidRPr="00E323AC" w:rsidRDefault="006A40AD" w:rsidP="006A40AD">
            <w:pPr>
              <w:rPr>
                <w:rFonts w:cstheme="minorHAnsi"/>
                <w:sz w:val="18"/>
                <w:szCs w:val="18"/>
              </w:rPr>
            </w:pPr>
            <w:r>
              <w:rPr>
                <w:rFonts w:ascii="Aptos Narrow" w:hAnsi="Aptos Narrow"/>
                <w:color w:val="000000"/>
              </w:rPr>
              <w:t>0.7</w:t>
            </w:r>
          </w:p>
        </w:tc>
        <w:tc>
          <w:tcPr>
            <w:tcW w:w="940" w:type="dxa"/>
            <w:shd w:val="clear" w:color="auto" w:fill="D9E2F3" w:themeFill="accent1" w:themeFillTint="33"/>
            <w:vAlign w:val="bottom"/>
          </w:tcPr>
          <w:p w14:paraId="6D8868CD" w14:textId="1C0701F8" w:rsidR="006A40AD" w:rsidRPr="006A40AD" w:rsidRDefault="006A40AD" w:rsidP="006A40AD">
            <w:pPr>
              <w:rPr>
                <w:rFonts w:cstheme="minorHAnsi"/>
                <w:b/>
                <w:bCs/>
                <w:sz w:val="18"/>
                <w:szCs w:val="18"/>
              </w:rPr>
            </w:pPr>
            <w:r w:rsidRPr="006A40AD">
              <w:rPr>
                <w:rFonts w:ascii="Aptos Narrow" w:hAnsi="Aptos Narrow"/>
                <w:b/>
                <w:bCs/>
                <w:color w:val="000000"/>
              </w:rPr>
              <w:t>27.51</w:t>
            </w:r>
          </w:p>
        </w:tc>
        <w:tc>
          <w:tcPr>
            <w:tcW w:w="885" w:type="dxa"/>
            <w:shd w:val="clear" w:color="auto" w:fill="D9E2F3" w:themeFill="accent1" w:themeFillTint="33"/>
            <w:vAlign w:val="bottom"/>
          </w:tcPr>
          <w:p w14:paraId="2D41B8A7" w14:textId="6381992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2.58</w:t>
            </w:r>
          </w:p>
        </w:tc>
        <w:tc>
          <w:tcPr>
            <w:tcW w:w="935" w:type="dxa"/>
            <w:vAlign w:val="bottom"/>
          </w:tcPr>
          <w:p w14:paraId="2529639B" w14:textId="66B95428" w:rsidR="006A40AD" w:rsidRPr="00E323AC" w:rsidRDefault="006A40AD" w:rsidP="006A40AD">
            <w:pPr>
              <w:rPr>
                <w:rFonts w:cstheme="minorHAnsi"/>
                <w:sz w:val="18"/>
                <w:szCs w:val="18"/>
              </w:rPr>
            </w:pPr>
            <w:r>
              <w:rPr>
                <w:rFonts w:ascii="Aptos Narrow" w:hAnsi="Aptos Narrow"/>
                <w:color w:val="000000"/>
              </w:rPr>
              <w:t>108.95</w:t>
            </w:r>
          </w:p>
        </w:tc>
        <w:tc>
          <w:tcPr>
            <w:tcW w:w="895" w:type="dxa"/>
            <w:vAlign w:val="bottom"/>
          </w:tcPr>
          <w:p w14:paraId="3FDEF0C6" w14:textId="64D50B4F" w:rsidR="006A40AD" w:rsidRPr="00E323AC" w:rsidRDefault="006A40AD" w:rsidP="006A40AD">
            <w:pPr>
              <w:rPr>
                <w:rFonts w:cstheme="minorHAnsi"/>
                <w:sz w:val="18"/>
                <w:szCs w:val="18"/>
              </w:rPr>
            </w:pPr>
            <w:r>
              <w:rPr>
                <w:rFonts w:ascii="Aptos Narrow" w:hAnsi="Aptos Narrow"/>
                <w:color w:val="000000"/>
              </w:rPr>
              <w:t>2.54</w:t>
            </w:r>
          </w:p>
        </w:tc>
        <w:tc>
          <w:tcPr>
            <w:tcW w:w="895" w:type="dxa"/>
            <w:vAlign w:val="bottom"/>
          </w:tcPr>
          <w:p w14:paraId="66C7AFFF" w14:textId="4A4728A5" w:rsidR="006A40AD" w:rsidRPr="00E323AC" w:rsidRDefault="006A40AD" w:rsidP="006A40AD">
            <w:pPr>
              <w:rPr>
                <w:rFonts w:cstheme="minorHAnsi"/>
                <w:sz w:val="18"/>
                <w:szCs w:val="18"/>
              </w:rPr>
            </w:pPr>
            <w:r>
              <w:rPr>
                <w:rFonts w:ascii="Aptos Narrow" w:hAnsi="Aptos Narrow"/>
                <w:color w:val="000000"/>
              </w:rPr>
              <w:t>2.55</w:t>
            </w:r>
          </w:p>
        </w:tc>
        <w:tc>
          <w:tcPr>
            <w:tcW w:w="940" w:type="dxa"/>
            <w:shd w:val="clear" w:color="auto" w:fill="D9E2F3" w:themeFill="accent1" w:themeFillTint="33"/>
            <w:vAlign w:val="bottom"/>
          </w:tcPr>
          <w:p w14:paraId="15B7C233" w14:textId="3DDB9B66" w:rsidR="006A40AD" w:rsidRPr="006A40AD" w:rsidRDefault="006A40AD" w:rsidP="006A40AD">
            <w:pPr>
              <w:rPr>
                <w:rFonts w:cstheme="minorHAnsi"/>
                <w:b/>
                <w:bCs/>
                <w:sz w:val="18"/>
                <w:szCs w:val="18"/>
              </w:rPr>
            </w:pPr>
            <w:r w:rsidRPr="006A40AD">
              <w:rPr>
                <w:rFonts w:ascii="Aptos Narrow" w:hAnsi="Aptos Narrow"/>
                <w:b/>
                <w:bCs/>
                <w:color w:val="000000"/>
              </w:rPr>
              <w:t>114.04</w:t>
            </w:r>
          </w:p>
        </w:tc>
        <w:tc>
          <w:tcPr>
            <w:tcW w:w="842" w:type="dxa"/>
            <w:shd w:val="clear" w:color="auto" w:fill="D9E2F3" w:themeFill="accent1" w:themeFillTint="33"/>
            <w:vAlign w:val="bottom"/>
          </w:tcPr>
          <w:p w14:paraId="61143FD2" w14:textId="25FF456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2.49</w:t>
            </w:r>
          </w:p>
        </w:tc>
      </w:tr>
      <w:tr w:rsidR="006A40AD" w14:paraId="1EA63327" w14:textId="60E142D7" w:rsidTr="003904A0">
        <w:tc>
          <w:tcPr>
            <w:tcW w:w="891" w:type="dxa"/>
            <w:vAlign w:val="bottom"/>
          </w:tcPr>
          <w:p w14:paraId="6D8090D5" w14:textId="24AB5EBC" w:rsidR="006A40AD" w:rsidRPr="004B51C3" w:rsidRDefault="006A40AD" w:rsidP="006A40AD">
            <w:pPr>
              <w:rPr>
                <w:rFonts w:cstheme="minorHAnsi"/>
                <w:sz w:val="20"/>
                <w:szCs w:val="20"/>
              </w:rPr>
            </w:pPr>
            <w:r>
              <w:rPr>
                <w:rFonts w:ascii="Aptos Narrow" w:hAnsi="Aptos Narrow"/>
                <w:color w:val="000000"/>
              </w:rPr>
              <w:t>2014</w:t>
            </w:r>
          </w:p>
        </w:tc>
        <w:tc>
          <w:tcPr>
            <w:tcW w:w="896" w:type="dxa"/>
            <w:vAlign w:val="bottom"/>
          </w:tcPr>
          <w:p w14:paraId="7841301D" w14:textId="7E6BC7EE" w:rsidR="006A40AD" w:rsidRPr="00E323AC" w:rsidRDefault="006A40AD" w:rsidP="006A40AD">
            <w:pPr>
              <w:rPr>
                <w:rFonts w:cstheme="minorHAnsi"/>
                <w:sz w:val="18"/>
                <w:szCs w:val="18"/>
              </w:rPr>
            </w:pPr>
            <w:r>
              <w:rPr>
                <w:rFonts w:ascii="Aptos Narrow" w:hAnsi="Aptos Narrow"/>
                <w:color w:val="000000"/>
              </w:rPr>
              <w:t>41.41</w:t>
            </w:r>
          </w:p>
        </w:tc>
        <w:tc>
          <w:tcPr>
            <w:tcW w:w="859" w:type="dxa"/>
            <w:vAlign w:val="bottom"/>
          </w:tcPr>
          <w:p w14:paraId="77DFC8BC" w14:textId="01D9B519"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F24CC68" w14:textId="1BA8DA57" w:rsidR="006A40AD" w:rsidRPr="00E323AC" w:rsidRDefault="006A40AD" w:rsidP="006A40AD">
            <w:pPr>
              <w:rPr>
                <w:rFonts w:cstheme="minorHAnsi"/>
                <w:sz w:val="18"/>
                <w:szCs w:val="18"/>
              </w:rPr>
            </w:pPr>
            <w:r>
              <w:rPr>
                <w:rFonts w:ascii="Aptos Narrow" w:hAnsi="Aptos Narrow"/>
                <w:color w:val="000000"/>
              </w:rPr>
              <w:t>11.37</w:t>
            </w:r>
          </w:p>
        </w:tc>
        <w:tc>
          <w:tcPr>
            <w:tcW w:w="940" w:type="dxa"/>
            <w:shd w:val="clear" w:color="auto" w:fill="D9E2F3" w:themeFill="accent1" w:themeFillTint="33"/>
            <w:vAlign w:val="bottom"/>
          </w:tcPr>
          <w:p w14:paraId="21C29237" w14:textId="4E3030F4" w:rsidR="006A40AD" w:rsidRPr="006A40AD" w:rsidRDefault="006A40AD" w:rsidP="006A40AD">
            <w:pPr>
              <w:rPr>
                <w:rFonts w:cstheme="minorHAnsi"/>
                <w:b/>
                <w:bCs/>
                <w:sz w:val="18"/>
                <w:szCs w:val="18"/>
              </w:rPr>
            </w:pPr>
            <w:r w:rsidRPr="006A40AD">
              <w:rPr>
                <w:rFonts w:ascii="Aptos Narrow" w:hAnsi="Aptos Narrow"/>
                <w:b/>
                <w:bCs/>
                <w:color w:val="000000"/>
              </w:rPr>
              <w:t>54.28</w:t>
            </w:r>
          </w:p>
        </w:tc>
        <w:tc>
          <w:tcPr>
            <w:tcW w:w="928" w:type="dxa"/>
            <w:shd w:val="clear" w:color="auto" w:fill="D9E2F3" w:themeFill="accent1" w:themeFillTint="33"/>
            <w:vAlign w:val="bottom"/>
          </w:tcPr>
          <w:p w14:paraId="268A54AF" w14:textId="76B9C1E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2.2</w:t>
            </w:r>
          </w:p>
        </w:tc>
        <w:tc>
          <w:tcPr>
            <w:tcW w:w="895" w:type="dxa"/>
            <w:vAlign w:val="bottom"/>
          </w:tcPr>
          <w:p w14:paraId="4070190E" w14:textId="4939F11C" w:rsidR="006A40AD" w:rsidRPr="00E323AC" w:rsidRDefault="006A40AD" w:rsidP="006A40AD">
            <w:pPr>
              <w:rPr>
                <w:rFonts w:cstheme="minorHAnsi"/>
                <w:sz w:val="18"/>
                <w:szCs w:val="18"/>
              </w:rPr>
            </w:pPr>
            <w:r>
              <w:rPr>
                <w:rFonts w:ascii="Aptos Narrow" w:hAnsi="Aptos Narrow"/>
                <w:color w:val="000000"/>
              </w:rPr>
              <w:t>34.41</w:t>
            </w:r>
          </w:p>
        </w:tc>
        <w:tc>
          <w:tcPr>
            <w:tcW w:w="859" w:type="dxa"/>
            <w:vAlign w:val="bottom"/>
          </w:tcPr>
          <w:p w14:paraId="277DF618" w14:textId="0B07AA0F"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2656BF8D" w14:textId="5213171C" w:rsidR="006A40AD" w:rsidRPr="00E323AC" w:rsidRDefault="006A40AD" w:rsidP="006A40AD">
            <w:pPr>
              <w:rPr>
                <w:rFonts w:cstheme="minorHAnsi"/>
                <w:sz w:val="18"/>
                <w:szCs w:val="18"/>
              </w:rPr>
            </w:pPr>
            <w:r>
              <w:rPr>
                <w:rFonts w:ascii="Aptos Narrow" w:hAnsi="Aptos Narrow"/>
                <w:color w:val="000000"/>
              </w:rPr>
              <w:t>1.25</w:t>
            </w:r>
          </w:p>
        </w:tc>
        <w:tc>
          <w:tcPr>
            <w:tcW w:w="940" w:type="dxa"/>
            <w:shd w:val="clear" w:color="auto" w:fill="D9E2F3" w:themeFill="accent1" w:themeFillTint="33"/>
            <w:vAlign w:val="bottom"/>
          </w:tcPr>
          <w:p w14:paraId="68FF4CFA" w14:textId="2B23E292" w:rsidR="006A40AD" w:rsidRPr="006A40AD" w:rsidRDefault="006A40AD" w:rsidP="006A40AD">
            <w:pPr>
              <w:rPr>
                <w:rFonts w:cstheme="minorHAnsi"/>
                <w:b/>
                <w:bCs/>
                <w:sz w:val="18"/>
                <w:szCs w:val="18"/>
              </w:rPr>
            </w:pPr>
            <w:r w:rsidRPr="006A40AD">
              <w:rPr>
                <w:rFonts w:ascii="Aptos Narrow" w:hAnsi="Aptos Narrow"/>
                <w:b/>
                <w:bCs/>
                <w:color w:val="000000"/>
              </w:rPr>
              <w:t>36.39</w:t>
            </w:r>
          </w:p>
        </w:tc>
        <w:tc>
          <w:tcPr>
            <w:tcW w:w="885" w:type="dxa"/>
            <w:shd w:val="clear" w:color="auto" w:fill="D9E2F3" w:themeFill="accent1" w:themeFillTint="33"/>
            <w:vAlign w:val="bottom"/>
          </w:tcPr>
          <w:p w14:paraId="6A1321BC" w14:textId="7DDCE29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8.88</w:t>
            </w:r>
          </w:p>
        </w:tc>
        <w:tc>
          <w:tcPr>
            <w:tcW w:w="935" w:type="dxa"/>
            <w:vAlign w:val="bottom"/>
          </w:tcPr>
          <w:p w14:paraId="2538FAF9" w14:textId="304C2F3D" w:rsidR="006A40AD" w:rsidRPr="00E323AC" w:rsidRDefault="006A40AD" w:rsidP="006A40AD">
            <w:pPr>
              <w:rPr>
                <w:rFonts w:cstheme="minorHAnsi"/>
                <w:sz w:val="18"/>
                <w:szCs w:val="18"/>
              </w:rPr>
            </w:pPr>
            <w:r>
              <w:rPr>
                <w:rFonts w:ascii="Aptos Narrow" w:hAnsi="Aptos Narrow"/>
                <w:color w:val="000000"/>
              </w:rPr>
              <w:t>109.13</w:t>
            </w:r>
          </w:p>
        </w:tc>
        <w:tc>
          <w:tcPr>
            <w:tcW w:w="895" w:type="dxa"/>
            <w:vAlign w:val="bottom"/>
          </w:tcPr>
          <w:p w14:paraId="1600E85E" w14:textId="723373CE" w:rsidR="006A40AD" w:rsidRPr="00E323AC" w:rsidRDefault="006A40AD" w:rsidP="006A40AD">
            <w:pPr>
              <w:rPr>
                <w:rFonts w:cstheme="minorHAnsi"/>
                <w:sz w:val="18"/>
                <w:szCs w:val="18"/>
              </w:rPr>
            </w:pPr>
            <w:r>
              <w:rPr>
                <w:rFonts w:ascii="Aptos Narrow" w:hAnsi="Aptos Narrow"/>
                <w:color w:val="000000"/>
              </w:rPr>
              <w:t>6.42</w:t>
            </w:r>
          </w:p>
        </w:tc>
        <w:tc>
          <w:tcPr>
            <w:tcW w:w="895" w:type="dxa"/>
            <w:vAlign w:val="bottom"/>
          </w:tcPr>
          <w:p w14:paraId="3BDF23AF" w14:textId="7030E1B4" w:rsidR="006A40AD" w:rsidRPr="00E323AC" w:rsidRDefault="006A40AD" w:rsidP="006A40AD">
            <w:pPr>
              <w:rPr>
                <w:rFonts w:cstheme="minorHAnsi"/>
                <w:sz w:val="18"/>
                <w:szCs w:val="18"/>
              </w:rPr>
            </w:pPr>
            <w:r>
              <w:rPr>
                <w:rFonts w:ascii="Aptos Narrow" w:hAnsi="Aptos Narrow"/>
                <w:color w:val="000000"/>
              </w:rPr>
              <w:t>7.75</w:t>
            </w:r>
          </w:p>
        </w:tc>
        <w:tc>
          <w:tcPr>
            <w:tcW w:w="940" w:type="dxa"/>
            <w:shd w:val="clear" w:color="auto" w:fill="D9E2F3" w:themeFill="accent1" w:themeFillTint="33"/>
            <w:vAlign w:val="bottom"/>
          </w:tcPr>
          <w:p w14:paraId="7A68B9A0" w14:textId="73B51009" w:rsidR="006A40AD" w:rsidRPr="006A40AD" w:rsidRDefault="006A40AD" w:rsidP="006A40AD">
            <w:pPr>
              <w:rPr>
                <w:rFonts w:cstheme="minorHAnsi"/>
                <w:b/>
                <w:bCs/>
                <w:sz w:val="18"/>
                <w:szCs w:val="18"/>
              </w:rPr>
            </w:pPr>
            <w:r w:rsidRPr="006A40AD">
              <w:rPr>
                <w:rFonts w:ascii="Aptos Narrow" w:hAnsi="Aptos Narrow"/>
                <w:b/>
                <w:bCs/>
                <w:color w:val="000000"/>
              </w:rPr>
              <w:t>123.3</w:t>
            </w:r>
          </w:p>
        </w:tc>
        <w:tc>
          <w:tcPr>
            <w:tcW w:w="842" w:type="dxa"/>
            <w:shd w:val="clear" w:color="auto" w:fill="D9E2F3" w:themeFill="accent1" w:themeFillTint="33"/>
            <w:vAlign w:val="bottom"/>
          </w:tcPr>
          <w:p w14:paraId="3CCE0CFE" w14:textId="4D17878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9.26</w:t>
            </w:r>
          </w:p>
        </w:tc>
      </w:tr>
      <w:tr w:rsidR="006A40AD" w14:paraId="0B9FA499" w14:textId="47D552C6" w:rsidTr="003904A0">
        <w:tc>
          <w:tcPr>
            <w:tcW w:w="891" w:type="dxa"/>
            <w:vAlign w:val="bottom"/>
          </w:tcPr>
          <w:p w14:paraId="690514BD" w14:textId="27BB79C5" w:rsidR="006A40AD" w:rsidRDefault="006A40AD" w:rsidP="006A40AD">
            <w:pPr>
              <w:rPr>
                <w:rFonts w:cstheme="minorHAnsi"/>
                <w:sz w:val="20"/>
                <w:szCs w:val="20"/>
              </w:rPr>
            </w:pPr>
            <w:r>
              <w:rPr>
                <w:rFonts w:ascii="Aptos Narrow" w:hAnsi="Aptos Narrow"/>
                <w:color w:val="000000"/>
              </w:rPr>
              <w:t>2015</w:t>
            </w:r>
          </w:p>
        </w:tc>
        <w:tc>
          <w:tcPr>
            <w:tcW w:w="896" w:type="dxa"/>
            <w:vAlign w:val="bottom"/>
          </w:tcPr>
          <w:p w14:paraId="02F991FF" w14:textId="21845519" w:rsidR="006A40AD" w:rsidRPr="00E323AC" w:rsidRDefault="006A40AD" w:rsidP="006A40AD">
            <w:pPr>
              <w:rPr>
                <w:rFonts w:cstheme="minorHAnsi"/>
                <w:sz w:val="18"/>
                <w:szCs w:val="18"/>
              </w:rPr>
            </w:pPr>
            <w:r>
              <w:rPr>
                <w:rFonts w:ascii="Aptos Narrow" w:hAnsi="Aptos Narrow"/>
                <w:color w:val="000000"/>
              </w:rPr>
              <w:t>43.54</w:t>
            </w:r>
          </w:p>
        </w:tc>
        <w:tc>
          <w:tcPr>
            <w:tcW w:w="859" w:type="dxa"/>
            <w:vAlign w:val="bottom"/>
          </w:tcPr>
          <w:p w14:paraId="3B62965D" w14:textId="53024057" w:rsidR="006A40AD" w:rsidRPr="00E323AC" w:rsidRDefault="006A40AD" w:rsidP="006A40AD">
            <w:pPr>
              <w:rPr>
                <w:rFonts w:cstheme="minorHAnsi"/>
                <w:sz w:val="18"/>
                <w:szCs w:val="18"/>
              </w:rPr>
            </w:pPr>
            <w:r>
              <w:rPr>
                <w:rFonts w:ascii="Aptos Narrow" w:hAnsi="Aptos Narrow"/>
                <w:color w:val="000000"/>
              </w:rPr>
              <w:t>1.5</w:t>
            </w:r>
          </w:p>
        </w:tc>
        <w:tc>
          <w:tcPr>
            <w:tcW w:w="895" w:type="dxa"/>
            <w:vAlign w:val="bottom"/>
          </w:tcPr>
          <w:p w14:paraId="502F4680" w14:textId="62555169" w:rsidR="006A40AD" w:rsidRPr="00E323AC" w:rsidRDefault="006A40AD" w:rsidP="006A40AD">
            <w:pPr>
              <w:rPr>
                <w:rFonts w:cstheme="minorHAnsi"/>
                <w:sz w:val="18"/>
                <w:szCs w:val="18"/>
              </w:rPr>
            </w:pPr>
            <w:r>
              <w:rPr>
                <w:rFonts w:ascii="Aptos Narrow" w:hAnsi="Aptos Narrow"/>
                <w:color w:val="000000"/>
              </w:rPr>
              <w:t>12.3</w:t>
            </w:r>
          </w:p>
        </w:tc>
        <w:tc>
          <w:tcPr>
            <w:tcW w:w="940" w:type="dxa"/>
            <w:shd w:val="clear" w:color="auto" w:fill="D9E2F3" w:themeFill="accent1" w:themeFillTint="33"/>
            <w:vAlign w:val="bottom"/>
          </w:tcPr>
          <w:p w14:paraId="40B08FBD" w14:textId="5622B0B2" w:rsidR="006A40AD" w:rsidRPr="006A40AD" w:rsidRDefault="006A40AD" w:rsidP="006A40AD">
            <w:pPr>
              <w:rPr>
                <w:rFonts w:cstheme="minorHAnsi"/>
                <w:b/>
                <w:bCs/>
                <w:sz w:val="18"/>
                <w:szCs w:val="18"/>
              </w:rPr>
            </w:pPr>
            <w:r w:rsidRPr="006A40AD">
              <w:rPr>
                <w:rFonts w:ascii="Aptos Narrow" w:hAnsi="Aptos Narrow"/>
                <w:b/>
                <w:bCs/>
                <w:color w:val="000000"/>
              </w:rPr>
              <w:t>57.34</w:t>
            </w:r>
          </w:p>
        </w:tc>
        <w:tc>
          <w:tcPr>
            <w:tcW w:w="928" w:type="dxa"/>
            <w:shd w:val="clear" w:color="auto" w:fill="D9E2F3" w:themeFill="accent1" w:themeFillTint="33"/>
            <w:vAlign w:val="bottom"/>
          </w:tcPr>
          <w:p w14:paraId="4F820010" w14:textId="4F50E53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3.06</w:t>
            </w:r>
          </w:p>
        </w:tc>
        <w:tc>
          <w:tcPr>
            <w:tcW w:w="895" w:type="dxa"/>
            <w:vAlign w:val="bottom"/>
          </w:tcPr>
          <w:p w14:paraId="50872D6F" w14:textId="21AA7639" w:rsidR="006A40AD" w:rsidRPr="00E323AC" w:rsidRDefault="006A40AD" w:rsidP="006A40AD">
            <w:pPr>
              <w:rPr>
                <w:rFonts w:cstheme="minorHAnsi"/>
                <w:sz w:val="18"/>
                <w:szCs w:val="18"/>
              </w:rPr>
            </w:pPr>
            <w:r>
              <w:rPr>
                <w:rFonts w:ascii="Aptos Narrow" w:hAnsi="Aptos Narrow"/>
                <w:color w:val="000000"/>
              </w:rPr>
              <w:t>34.71</w:t>
            </w:r>
          </w:p>
        </w:tc>
        <w:tc>
          <w:tcPr>
            <w:tcW w:w="859" w:type="dxa"/>
            <w:vAlign w:val="bottom"/>
          </w:tcPr>
          <w:p w14:paraId="6CE6EB1D" w14:textId="6F0499ED" w:rsidR="006A40AD" w:rsidRPr="00E323AC" w:rsidRDefault="006A40AD" w:rsidP="006A40AD">
            <w:pPr>
              <w:rPr>
                <w:rFonts w:cstheme="minorHAnsi"/>
                <w:sz w:val="18"/>
                <w:szCs w:val="18"/>
              </w:rPr>
            </w:pPr>
            <w:r>
              <w:rPr>
                <w:rFonts w:ascii="Aptos Narrow" w:hAnsi="Aptos Narrow"/>
                <w:color w:val="000000"/>
              </w:rPr>
              <w:t>0.73</w:t>
            </w:r>
          </w:p>
        </w:tc>
        <w:tc>
          <w:tcPr>
            <w:tcW w:w="895" w:type="dxa"/>
            <w:vAlign w:val="bottom"/>
          </w:tcPr>
          <w:p w14:paraId="71D6B809" w14:textId="6676E9FE" w:rsidR="006A40AD" w:rsidRPr="00E323AC" w:rsidRDefault="006A40AD" w:rsidP="006A40AD">
            <w:pPr>
              <w:rPr>
                <w:rFonts w:cstheme="minorHAnsi"/>
                <w:sz w:val="18"/>
                <w:szCs w:val="18"/>
              </w:rPr>
            </w:pPr>
            <w:r>
              <w:rPr>
                <w:rFonts w:ascii="Aptos Narrow" w:hAnsi="Aptos Narrow"/>
                <w:color w:val="000000"/>
              </w:rPr>
              <w:t>6.61</w:t>
            </w:r>
          </w:p>
        </w:tc>
        <w:tc>
          <w:tcPr>
            <w:tcW w:w="940" w:type="dxa"/>
            <w:shd w:val="clear" w:color="auto" w:fill="D9E2F3" w:themeFill="accent1" w:themeFillTint="33"/>
            <w:vAlign w:val="bottom"/>
          </w:tcPr>
          <w:p w14:paraId="555F1EE3" w14:textId="2309968A" w:rsidR="006A40AD" w:rsidRPr="006A40AD" w:rsidRDefault="006A40AD" w:rsidP="006A40AD">
            <w:pPr>
              <w:rPr>
                <w:rFonts w:cstheme="minorHAnsi"/>
                <w:b/>
                <w:bCs/>
                <w:sz w:val="18"/>
                <w:szCs w:val="18"/>
              </w:rPr>
            </w:pPr>
            <w:r w:rsidRPr="006A40AD">
              <w:rPr>
                <w:rFonts w:ascii="Aptos Narrow" w:hAnsi="Aptos Narrow"/>
                <w:b/>
                <w:bCs/>
                <w:color w:val="000000"/>
              </w:rPr>
              <w:t>42.05</w:t>
            </w:r>
          </w:p>
        </w:tc>
        <w:tc>
          <w:tcPr>
            <w:tcW w:w="885" w:type="dxa"/>
            <w:shd w:val="clear" w:color="auto" w:fill="D9E2F3" w:themeFill="accent1" w:themeFillTint="33"/>
            <w:vAlign w:val="bottom"/>
          </w:tcPr>
          <w:p w14:paraId="1CAB88ED" w14:textId="062B5EF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5.66</w:t>
            </w:r>
          </w:p>
        </w:tc>
        <w:tc>
          <w:tcPr>
            <w:tcW w:w="935" w:type="dxa"/>
            <w:vAlign w:val="bottom"/>
          </w:tcPr>
          <w:p w14:paraId="3D30E0C7" w14:textId="2ACB3428" w:rsidR="006A40AD" w:rsidRPr="00E323AC" w:rsidRDefault="006A40AD" w:rsidP="006A40AD">
            <w:pPr>
              <w:rPr>
                <w:rFonts w:cstheme="minorHAnsi"/>
                <w:sz w:val="18"/>
                <w:szCs w:val="18"/>
              </w:rPr>
            </w:pPr>
            <w:r>
              <w:rPr>
                <w:rFonts w:ascii="Aptos Narrow" w:hAnsi="Aptos Narrow"/>
                <w:color w:val="000000"/>
              </w:rPr>
              <w:t>113.99</w:t>
            </w:r>
          </w:p>
        </w:tc>
        <w:tc>
          <w:tcPr>
            <w:tcW w:w="895" w:type="dxa"/>
            <w:vAlign w:val="bottom"/>
          </w:tcPr>
          <w:p w14:paraId="172C04DE" w14:textId="27388297"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EC37292" w14:textId="3C53C447" w:rsidR="006A40AD" w:rsidRPr="00E323AC" w:rsidRDefault="006A40AD" w:rsidP="006A40AD">
            <w:pPr>
              <w:rPr>
                <w:rFonts w:cstheme="minorHAnsi"/>
                <w:sz w:val="18"/>
                <w:szCs w:val="18"/>
              </w:rPr>
            </w:pPr>
            <w:r>
              <w:rPr>
                <w:rFonts w:ascii="Aptos Narrow" w:hAnsi="Aptos Narrow"/>
                <w:color w:val="000000"/>
              </w:rPr>
              <w:t>13.16</w:t>
            </w:r>
          </w:p>
        </w:tc>
        <w:tc>
          <w:tcPr>
            <w:tcW w:w="940" w:type="dxa"/>
            <w:shd w:val="clear" w:color="auto" w:fill="D9E2F3" w:themeFill="accent1" w:themeFillTint="33"/>
            <w:vAlign w:val="bottom"/>
          </w:tcPr>
          <w:p w14:paraId="7B0F0E2C" w14:textId="5E672009" w:rsidR="006A40AD" w:rsidRPr="006A40AD" w:rsidRDefault="006A40AD" w:rsidP="006A40AD">
            <w:pPr>
              <w:rPr>
                <w:rFonts w:cstheme="minorHAnsi"/>
                <w:b/>
                <w:bCs/>
                <w:sz w:val="18"/>
                <w:szCs w:val="18"/>
              </w:rPr>
            </w:pPr>
            <w:r w:rsidRPr="006A40AD">
              <w:rPr>
                <w:rFonts w:ascii="Aptos Narrow" w:hAnsi="Aptos Narrow"/>
                <w:b/>
                <w:bCs/>
                <w:color w:val="000000"/>
              </w:rPr>
              <w:t>133.7</w:t>
            </w:r>
          </w:p>
        </w:tc>
        <w:tc>
          <w:tcPr>
            <w:tcW w:w="842" w:type="dxa"/>
            <w:shd w:val="clear" w:color="auto" w:fill="D9E2F3" w:themeFill="accent1" w:themeFillTint="33"/>
            <w:vAlign w:val="bottom"/>
          </w:tcPr>
          <w:p w14:paraId="5DD56259" w14:textId="1AB7BFA2"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10.4</w:t>
            </w:r>
          </w:p>
        </w:tc>
      </w:tr>
      <w:tr w:rsidR="006A40AD" w14:paraId="627243C1" w14:textId="5E2AEA2A" w:rsidTr="003904A0">
        <w:tc>
          <w:tcPr>
            <w:tcW w:w="891" w:type="dxa"/>
            <w:vAlign w:val="bottom"/>
          </w:tcPr>
          <w:p w14:paraId="067A49BE" w14:textId="09511C5E" w:rsidR="006A40AD" w:rsidRDefault="006A40AD" w:rsidP="006A40AD">
            <w:pPr>
              <w:rPr>
                <w:rFonts w:cstheme="minorHAnsi"/>
                <w:sz w:val="20"/>
                <w:szCs w:val="20"/>
              </w:rPr>
            </w:pPr>
            <w:r>
              <w:rPr>
                <w:rFonts w:ascii="Aptos Narrow" w:hAnsi="Aptos Narrow"/>
                <w:color w:val="000000"/>
              </w:rPr>
              <w:t>2016</w:t>
            </w:r>
          </w:p>
        </w:tc>
        <w:tc>
          <w:tcPr>
            <w:tcW w:w="896" w:type="dxa"/>
            <w:vAlign w:val="bottom"/>
          </w:tcPr>
          <w:p w14:paraId="1C6BAE6E" w14:textId="0489875E" w:rsidR="006A40AD" w:rsidRPr="00E323AC" w:rsidRDefault="006A40AD" w:rsidP="006A40AD">
            <w:pPr>
              <w:rPr>
                <w:rFonts w:cstheme="minorHAnsi"/>
                <w:sz w:val="18"/>
                <w:szCs w:val="18"/>
              </w:rPr>
            </w:pPr>
            <w:r>
              <w:rPr>
                <w:rFonts w:ascii="Aptos Narrow" w:hAnsi="Aptos Narrow"/>
                <w:color w:val="000000"/>
              </w:rPr>
              <w:t>42.43</w:t>
            </w:r>
          </w:p>
        </w:tc>
        <w:tc>
          <w:tcPr>
            <w:tcW w:w="859" w:type="dxa"/>
            <w:vAlign w:val="bottom"/>
          </w:tcPr>
          <w:p w14:paraId="6A0F7279" w14:textId="4219303E" w:rsidR="006A40AD" w:rsidRPr="00E323AC" w:rsidRDefault="006A40AD" w:rsidP="006A40AD">
            <w:pPr>
              <w:rPr>
                <w:rFonts w:cstheme="minorHAnsi"/>
                <w:sz w:val="18"/>
                <w:szCs w:val="18"/>
              </w:rPr>
            </w:pPr>
            <w:r>
              <w:rPr>
                <w:rFonts w:ascii="Aptos Narrow" w:hAnsi="Aptos Narrow"/>
                <w:color w:val="000000"/>
              </w:rPr>
              <w:t>1.85</w:t>
            </w:r>
          </w:p>
        </w:tc>
        <w:tc>
          <w:tcPr>
            <w:tcW w:w="895" w:type="dxa"/>
            <w:vAlign w:val="bottom"/>
          </w:tcPr>
          <w:p w14:paraId="6DA774DB" w14:textId="086CD434" w:rsidR="006A40AD" w:rsidRPr="00E323AC" w:rsidRDefault="006A40AD" w:rsidP="006A40AD">
            <w:pPr>
              <w:rPr>
                <w:rFonts w:cstheme="minorHAnsi"/>
                <w:sz w:val="18"/>
                <w:szCs w:val="18"/>
              </w:rPr>
            </w:pPr>
            <w:r>
              <w:rPr>
                <w:rFonts w:ascii="Aptos Narrow" w:hAnsi="Aptos Narrow"/>
                <w:color w:val="000000"/>
              </w:rPr>
              <w:t>17.66</w:t>
            </w:r>
          </w:p>
        </w:tc>
        <w:tc>
          <w:tcPr>
            <w:tcW w:w="940" w:type="dxa"/>
            <w:shd w:val="clear" w:color="auto" w:fill="D9E2F3" w:themeFill="accent1" w:themeFillTint="33"/>
            <w:vAlign w:val="bottom"/>
          </w:tcPr>
          <w:p w14:paraId="4C3ADAC9" w14:textId="1F90124E" w:rsidR="006A40AD" w:rsidRPr="006A40AD" w:rsidRDefault="006A40AD" w:rsidP="006A40AD">
            <w:pPr>
              <w:rPr>
                <w:rFonts w:cstheme="minorHAnsi"/>
                <w:b/>
                <w:bCs/>
                <w:sz w:val="18"/>
                <w:szCs w:val="18"/>
              </w:rPr>
            </w:pPr>
            <w:r w:rsidRPr="006A40AD">
              <w:rPr>
                <w:rFonts w:ascii="Aptos Narrow" w:hAnsi="Aptos Narrow"/>
                <w:b/>
                <w:bCs/>
                <w:color w:val="000000"/>
              </w:rPr>
              <w:t>61.94</w:t>
            </w:r>
          </w:p>
        </w:tc>
        <w:tc>
          <w:tcPr>
            <w:tcW w:w="928" w:type="dxa"/>
            <w:shd w:val="clear" w:color="auto" w:fill="D9E2F3" w:themeFill="accent1" w:themeFillTint="33"/>
            <w:vAlign w:val="bottom"/>
          </w:tcPr>
          <w:p w14:paraId="1D859407" w14:textId="6D76DD53"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4.6</w:t>
            </w:r>
          </w:p>
        </w:tc>
        <w:tc>
          <w:tcPr>
            <w:tcW w:w="895" w:type="dxa"/>
            <w:vAlign w:val="bottom"/>
          </w:tcPr>
          <w:p w14:paraId="08E83A26" w14:textId="10D60ACE" w:rsidR="006A40AD" w:rsidRPr="00E323AC" w:rsidRDefault="006A40AD" w:rsidP="006A40AD">
            <w:pPr>
              <w:rPr>
                <w:rFonts w:cstheme="minorHAnsi"/>
                <w:sz w:val="18"/>
                <w:szCs w:val="18"/>
              </w:rPr>
            </w:pPr>
            <w:r>
              <w:rPr>
                <w:rFonts w:ascii="Aptos Narrow" w:hAnsi="Aptos Narrow"/>
                <w:color w:val="000000"/>
              </w:rPr>
              <w:t>40.28</w:t>
            </w:r>
          </w:p>
        </w:tc>
        <w:tc>
          <w:tcPr>
            <w:tcW w:w="859" w:type="dxa"/>
            <w:vAlign w:val="bottom"/>
          </w:tcPr>
          <w:p w14:paraId="500B7136" w14:textId="2547EFE4"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6203014D" w14:textId="2598A5A0" w:rsidR="006A40AD" w:rsidRPr="00E323AC" w:rsidRDefault="006A40AD" w:rsidP="006A40AD">
            <w:pPr>
              <w:rPr>
                <w:rFonts w:cstheme="minorHAnsi"/>
                <w:sz w:val="18"/>
                <w:szCs w:val="18"/>
              </w:rPr>
            </w:pPr>
            <w:r>
              <w:rPr>
                <w:rFonts w:ascii="Aptos Narrow" w:hAnsi="Aptos Narrow"/>
                <w:color w:val="000000"/>
              </w:rPr>
              <w:t>7.88</w:t>
            </w:r>
          </w:p>
        </w:tc>
        <w:tc>
          <w:tcPr>
            <w:tcW w:w="940" w:type="dxa"/>
            <w:shd w:val="clear" w:color="auto" w:fill="D9E2F3" w:themeFill="accent1" w:themeFillTint="33"/>
            <w:vAlign w:val="bottom"/>
          </w:tcPr>
          <w:p w14:paraId="2855DB43" w14:textId="3E55E302" w:rsidR="006A40AD" w:rsidRPr="006A40AD" w:rsidRDefault="006A40AD" w:rsidP="006A40AD">
            <w:pPr>
              <w:rPr>
                <w:rFonts w:cstheme="minorHAnsi"/>
                <w:b/>
                <w:bCs/>
                <w:sz w:val="18"/>
                <w:szCs w:val="18"/>
              </w:rPr>
            </w:pPr>
            <w:r w:rsidRPr="006A40AD">
              <w:rPr>
                <w:rFonts w:ascii="Aptos Narrow" w:hAnsi="Aptos Narrow"/>
                <w:b/>
                <w:bCs/>
                <w:color w:val="000000"/>
              </w:rPr>
              <w:t>48.9</w:t>
            </w:r>
          </w:p>
        </w:tc>
        <w:tc>
          <w:tcPr>
            <w:tcW w:w="885" w:type="dxa"/>
            <w:shd w:val="clear" w:color="auto" w:fill="D9E2F3" w:themeFill="accent1" w:themeFillTint="33"/>
            <w:vAlign w:val="bottom"/>
          </w:tcPr>
          <w:p w14:paraId="4281D517" w14:textId="48E5C2E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6.85</w:t>
            </w:r>
          </w:p>
        </w:tc>
        <w:tc>
          <w:tcPr>
            <w:tcW w:w="935" w:type="dxa"/>
            <w:vAlign w:val="bottom"/>
          </w:tcPr>
          <w:p w14:paraId="00C96F96" w14:textId="3EDFF233" w:rsidR="006A40AD" w:rsidRPr="00E323AC" w:rsidRDefault="006A40AD" w:rsidP="006A40AD">
            <w:pPr>
              <w:rPr>
                <w:rFonts w:cstheme="minorHAnsi"/>
                <w:sz w:val="18"/>
                <w:szCs w:val="18"/>
              </w:rPr>
            </w:pPr>
            <w:r>
              <w:rPr>
                <w:rFonts w:ascii="Aptos Narrow" w:hAnsi="Aptos Narrow"/>
                <w:color w:val="000000"/>
              </w:rPr>
              <w:t>118.57</w:t>
            </w:r>
          </w:p>
        </w:tc>
        <w:tc>
          <w:tcPr>
            <w:tcW w:w="895" w:type="dxa"/>
            <w:vAlign w:val="bottom"/>
          </w:tcPr>
          <w:p w14:paraId="4ACA8397" w14:textId="3AF6CFE5"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5627173D" w14:textId="6D0C0326" w:rsidR="006A40AD" w:rsidRPr="00E323AC" w:rsidRDefault="006A40AD" w:rsidP="006A40AD">
            <w:pPr>
              <w:rPr>
                <w:rFonts w:cstheme="minorHAnsi"/>
                <w:sz w:val="18"/>
                <w:szCs w:val="18"/>
              </w:rPr>
            </w:pPr>
            <w:r>
              <w:rPr>
                <w:rFonts w:ascii="Aptos Narrow" w:hAnsi="Aptos Narrow"/>
                <w:color w:val="000000"/>
              </w:rPr>
              <w:t>16.03</w:t>
            </w:r>
          </w:p>
        </w:tc>
        <w:tc>
          <w:tcPr>
            <w:tcW w:w="940" w:type="dxa"/>
            <w:shd w:val="clear" w:color="auto" w:fill="D9E2F3" w:themeFill="accent1" w:themeFillTint="33"/>
            <w:vAlign w:val="bottom"/>
          </w:tcPr>
          <w:p w14:paraId="34B36D3B" w14:textId="6D73CB4E" w:rsidR="006A40AD" w:rsidRPr="006A40AD" w:rsidRDefault="006A40AD" w:rsidP="006A40AD">
            <w:pPr>
              <w:rPr>
                <w:rFonts w:cstheme="minorHAnsi"/>
                <w:b/>
                <w:bCs/>
                <w:sz w:val="18"/>
                <w:szCs w:val="18"/>
              </w:rPr>
            </w:pPr>
            <w:r w:rsidRPr="006A40AD">
              <w:rPr>
                <w:rFonts w:ascii="Aptos Narrow" w:hAnsi="Aptos Narrow"/>
                <w:b/>
                <w:bCs/>
                <w:color w:val="000000"/>
              </w:rPr>
              <w:t>141.15</w:t>
            </w:r>
          </w:p>
        </w:tc>
        <w:tc>
          <w:tcPr>
            <w:tcW w:w="842" w:type="dxa"/>
            <w:shd w:val="clear" w:color="auto" w:fill="D9E2F3" w:themeFill="accent1" w:themeFillTint="33"/>
            <w:vAlign w:val="bottom"/>
          </w:tcPr>
          <w:p w14:paraId="2F66346F" w14:textId="163F5F0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7.45</w:t>
            </w:r>
          </w:p>
        </w:tc>
      </w:tr>
      <w:tr w:rsidR="006A40AD" w14:paraId="0F3925F7" w14:textId="7EF664BB" w:rsidTr="003904A0">
        <w:tc>
          <w:tcPr>
            <w:tcW w:w="891" w:type="dxa"/>
            <w:vAlign w:val="bottom"/>
          </w:tcPr>
          <w:p w14:paraId="549E1C5A" w14:textId="61508F34" w:rsidR="006A40AD" w:rsidRDefault="006A40AD" w:rsidP="006A40AD">
            <w:pPr>
              <w:rPr>
                <w:rFonts w:cstheme="minorHAnsi"/>
                <w:sz w:val="20"/>
                <w:szCs w:val="20"/>
              </w:rPr>
            </w:pPr>
            <w:r>
              <w:rPr>
                <w:rFonts w:ascii="Aptos Narrow" w:hAnsi="Aptos Narrow"/>
                <w:color w:val="000000"/>
              </w:rPr>
              <w:t>2017</w:t>
            </w:r>
          </w:p>
        </w:tc>
        <w:tc>
          <w:tcPr>
            <w:tcW w:w="896" w:type="dxa"/>
            <w:vAlign w:val="bottom"/>
          </w:tcPr>
          <w:p w14:paraId="50B28F59" w14:textId="15778B3D" w:rsidR="006A40AD" w:rsidRPr="00E323AC" w:rsidRDefault="006A40AD" w:rsidP="006A40AD">
            <w:pPr>
              <w:rPr>
                <w:rFonts w:cstheme="minorHAnsi"/>
                <w:sz w:val="18"/>
                <w:szCs w:val="18"/>
              </w:rPr>
            </w:pPr>
            <w:r>
              <w:rPr>
                <w:rFonts w:ascii="Aptos Narrow" w:hAnsi="Aptos Narrow"/>
                <w:color w:val="000000"/>
              </w:rPr>
              <w:t>38.77</w:t>
            </w:r>
          </w:p>
        </w:tc>
        <w:tc>
          <w:tcPr>
            <w:tcW w:w="859" w:type="dxa"/>
            <w:vAlign w:val="bottom"/>
          </w:tcPr>
          <w:p w14:paraId="6D321D53" w14:textId="00B325D0" w:rsidR="006A40AD" w:rsidRPr="00E323AC" w:rsidRDefault="006A40AD" w:rsidP="006A40AD">
            <w:pPr>
              <w:rPr>
                <w:rFonts w:cstheme="minorHAnsi"/>
                <w:sz w:val="18"/>
                <w:szCs w:val="18"/>
              </w:rPr>
            </w:pPr>
            <w:r>
              <w:rPr>
                <w:rFonts w:ascii="Aptos Narrow" w:hAnsi="Aptos Narrow"/>
                <w:color w:val="000000"/>
              </w:rPr>
              <w:t>7.09</w:t>
            </w:r>
          </w:p>
        </w:tc>
        <w:tc>
          <w:tcPr>
            <w:tcW w:w="895" w:type="dxa"/>
            <w:vAlign w:val="bottom"/>
          </w:tcPr>
          <w:p w14:paraId="369BEABF" w14:textId="695EA6CB" w:rsidR="006A40AD" w:rsidRPr="00E323AC" w:rsidRDefault="006A40AD" w:rsidP="006A40AD">
            <w:pPr>
              <w:rPr>
                <w:rFonts w:cstheme="minorHAnsi"/>
                <w:sz w:val="18"/>
                <w:szCs w:val="18"/>
              </w:rPr>
            </w:pPr>
            <w:r>
              <w:rPr>
                <w:rFonts w:ascii="Aptos Narrow" w:hAnsi="Aptos Narrow"/>
                <w:color w:val="000000"/>
              </w:rPr>
              <w:t>19.6</w:t>
            </w:r>
          </w:p>
        </w:tc>
        <w:tc>
          <w:tcPr>
            <w:tcW w:w="940" w:type="dxa"/>
            <w:shd w:val="clear" w:color="auto" w:fill="D9E2F3" w:themeFill="accent1" w:themeFillTint="33"/>
            <w:vAlign w:val="bottom"/>
          </w:tcPr>
          <w:p w14:paraId="168962F4" w14:textId="5D7EA193" w:rsidR="006A40AD" w:rsidRPr="006A40AD" w:rsidRDefault="006A40AD" w:rsidP="006A40AD">
            <w:pPr>
              <w:rPr>
                <w:rFonts w:cstheme="minorHAnsi"/>
                <w:b/>
                <w:bCs/>
                <w:sz w:val="18"/>
                <w:szCs w:val="18"/>
              </w:rPr>
            </w:pPr>
            <w:r w:rsidRPr="006A40AD">
              <w:rPr>
                <w:rFonts w:ascii="Aptos Narrow" w:hAnsi="Aptos Narrow"/>
                <w:b/>
                <w:bCs/>
                <w:color w:val="000000"/>
              </w:rPr>
              <w:t>65.46</w:t>
            </w:r>
          </w:p>
        </w:tc>
        <w:tc>
          <w:tcPr>
            <w:tcW w:w="928" w:type="dxa"/>
            <w:shd w:val="clear" w:color="auto" w:fill="D9E2F3" w:themeFill="accent1" w:themeFillTint="33"/>
            <w:vAlign w:val="bottom"/>
          </w:tcPr>
          <w:p w14:paraId="339A2F81" w14:textId="0415B1A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3.52</w:t>
            </w:r>
          </w:p>
        </w:tc>
        <w:tc>
          <w:tcPr>
            <w:tcW w:w="895" w:type="dxa"/>
            <w:vAlign w:val="bottom"/>
          </w:tcPr>
          <w:p w14:paraId="2FA5DBA5" w14:textId="12EB4A27" w:rsidR="006A40AD" w:rsidRPr="00E323AC" w:rsidRDefault="006A40AD" w:rsidP="006A40AD">
            <w:pPr>
              <w:rPr>
                <w:rFonts w:cstheme="minorHAnsi"/>
                <w:sz w:val="18"/>
                <w:szCs w:val="18"/>
              </w:rPr>
            </w:pPr>
            <w:r>
              <w:rPr>
                <w:rFonts w:ascii="Aptos Narrow" w:hAnsi="Aptos Narrow"/>
                <w:color w:val="000000"/>
              </w:rPr>
              <w:t>49.68</w:t>
            </w:r>
          </w:p>
        </w:tc>
        <w:tc>
          <w:tcPr>
            <w:tcW w:w="859" w:type="dxa"/>
            <w:vAlign w:val="bottom"/>
          </w:tcPr>
          <w:p w14:paraId="08E81AD7" w14:textId="76E0704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4B5A7209" w14:textId="63AB15A6"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67D5AB7E" w14:textId="4CA78712" w:rsidR="006A40AD" w:rsidRPr="006A40AD" w:rsidRDefault="006A40AD" w:rsidP="006A40AD">
            <w:pPr>
              <w:rPr>
                <w:rFonts w:cstheme="minorHAnsi"/>
                <w:b/>
                <w:bCs/>
                <w:sz w:val="18"/>
                <w:szCs w:val="18"/>
              </w:rPr>
            </w:pPr>
            <w:r w:rsidRPr="006A40AD">
              <w:rPr>
                <w:rFonts w:ascii="Aptos Narrow" w:hAnsi="Aptos Narrow"/>
                <w:b/>
                <w:bCs/>
                <w:color w:val="000000"/>
              </w:rPr>
              <w:t>58.45</w:t>
            </w:r>
          </w:p>
        </w:tc>
        <w:tc>
          <w:tcPr>
            <w:tcW w:w="885" w:type="dxa"/>
            <w:shd w:val="clear" w:color="auto" w:fill="D9E2F3" w:themeFill="accent1" w:themeFillTint="33"/>
            <w:vAlign w:val="bottom"/>
          </w:tcPr>
          <w:p w14:paraId="598D1C6B" w14:textId="3171F33A"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9.55</w:t>
            </w:r>
          </w:p>
        </w:tc>
        <w:tc>
          <w:tcPr>
            <w:tcW w:w="935" w:type="dxa"/>
            <w:vAlign w:val="bottom"/>
          </w:tcPr>
          <w:p w14:paraId="0B20F404" w14:textId="4B7BB39C" w:rsidR="006A40AD" w:rsidRPr="00E323AC" w:rsidRDefault="006A40AD" w:rsidP="006A40AD">
            <w:pPr>
              <w:rPr>
                <w:rFonts w:cstheme="minorHAnsi"/>
                <w:sz w:val="18"/>
                <w:szCs w:val="18"/>
              </w:rPr>
            </w:pPr>
            <w:r>
              <w:rPr>
                <w:rFonts w:ascii="Aptos Narrow" w:hAnsi="Aptos Narrow"/>
                <w:color w:val="000000"/>
              </w:rPr>
              <w:t>123.6</w:t>
            </w:r>
          </w:p>
        </w:tc>
        <w:tc>
          <w:tcPr>
            <w:tcW w:w="895" w:type="dxa"/>
            <w:vAlign w:val="bottom"/>
          </w:tcPr>
          <w:p w14:paraId="0A3DFEDE" w14:textId="7CB04A4F" w:rsidR="006A40AD" w:rsidRPr="00E323AC" w:rsidRDefault="006A40AD" w:rsidP="006A40AD">
            <w:pPr>
              <w:rPr>
                <w:rFonts w:cstheme="minorHAnsi"/>
                <w:sz w:val="18"/>
                <w:szCs w:val="18"/>
              </w:rPr>
            </w:pPr>
            <w:r>
              <w:rPr>
                <w:rFonts w:ascii="Aptos Narrow" w:hAnsi="Aptos Narrow"/>
                <w:color w:val="000000"/>
              </w:rPr>
              <w:t>6.55</w:t>
            </w:r>
          </w:p>
        </w:tc>
        <w:tc>
          <w:tcPr>
            <w:tcW w:w="895" w:type="dxa"/>
            <w:vAlign w:val="bottom"/>
          </w:tcPr>
          <w:p w14:paraId="07675415" w14:textId="664A448F" w:rsidR="006A40AD" w:rsidRPr="00E323AC" w:rsidRDefault="006A40AD" w:rsidP="006A40AD">
            <w:pPr>
              <w:rPr>
                <w:rFonts w:cstheme="minorHAnsi"/>
                <w:sz w:val="18"/>
                <w:szCs w:val="18"/>
              </w:rPr>
            </w:pPr>
            <w:r>
              <w:rPr>
                <w:rFonts w:ascii="Aptos Narrow" w:hAnsi="Aptos Narrow"/>
                <w:color w:val="000000"/>
              </w:rPr>
              <w:t>19.44</w:t>
            </w:r>
          </w:p>
        </w:tc>
        <w:tc>
          <w:tcPr>
            <w:tcW w:w="940" w:type="dxa"/>
            <w:shd w:val="clear" w:color="auto" w:fill="D9E2F3" w:themeFill="accent1" w:themeFillTint="33"/>
            <w:vAlign w:val="bottom"/>
          </w:tcPr>
          <w:p w14:paraId="22115D68" w14:textId="71133EDE" w:rsidR="006A40AD" w:rsidRPr="006A40AD" w:rsidRDefault="006A40AD" w:rsidP="006A40AD">
            <w:pPr>
              <w:rPr>
                <w:rFonts w:cstheme="minorHAnsi"/>
                <w:b/>
                <w:bCs/>
                <w:sz w:val="18"/>
                <w:szCs w:val="18"/>
              </w:rPr>
            </w:pPr>
            <w:r w:rsidRPr="006A40AD">
              <w:rPr>
                <w:rFonts w:ascii="Aptos Narrow" w:hAnsi="Aptos Narrow"/>
                <w:b/>
                <w:bCs/>
                <w:color w:val="000000"/>
              </w:rPr>
              <w:t>149.59</w:t>
            </w:r>
          </w:p>
        </w:tc>
        <w:tc>
          <w:tcPr>
            <w:tcW w:w="842" w:type="dxa"/>
            <w:shd w:val="clear" w:color="auto" w:fill="D9E2F3" w:themeFill="accent1" w:themeFillTint="33"/>
            <w:vAlign w:val="bottom"/>
          </w:tcPr>
          <w:p w14:paraId="4D83550A" w14:textId="182E4E3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8.44</w:t>
            </w:r>
          </w:p>
        </w:tc>
      </w:tr>
      <w:tr w:rsidR="006A40AD" w14:paraId="0A477B0D" w14:textId="42624B42" w:rsidTr="003904A0">
        <w:tc>
          <w:tcPr>
            <w:tcW w:w="891" w:type="dxa"/>
            <w:vAlign w:val="bottom"/>
          </w:tcPr>
          <w:p w14:paraId="1E723DA3" w14:textId="17A697AB" w:rsidR="006A40AD" w:rsidRDefault="006A40AD" w:rsidP="006A40AD">
            <w:pPr>
              <w:rPr>
                <w:rFonts w:cstheme="minorHAnsi"/>
                <w:sz w:val="20"/>
                <w:szCs w:val="20"/>
              </w:rPr>
            </w:pPr>
            <w:r>
              <w:rPr>
                <w:rFonts w:ascii="Aptos Narrow" w:hAnsi="Aptos Narrow"/>
                <w:color w:val="000000"/>
              </w:rPr>
              <w:t>2018</w:t>
            </w:r>
          </w:p>
        </w:tc>
        <w:tc>
          <w:tcPr>
            <w:tcW w:w="896" w:type="dxa"/>
            <w:vAlign w:val="bottom"/>
          </w:tcPr>
          <w:p w14:paraId="1FB365F1" w14:textId="6089D6AD" w:rsidR="006A40AD" w:rsidRPr="00E323AC" w:rsidRDefault="006A40AD" w:rsidP="006A40AD">
            <w:pPr>
              <w:rPr>
                <w:rFonts w:cstheme="minorHAnsi"/>
                <w:sz w:val="18"/>
                <w:szCs w:val="18"/>
              </w:rPr>
            </w:pPr>
            <w:r>
              <w:rPr>
                <w:rFonts w:ascii="Aptos Narrow" w:hAnsi="Aptos Narrow"/>
                <w:color w:val="000000"/>
              </w:rPr>
              <w:t>39.9</w:t>
            </w:r>
          </w:p>
        </w:tc>
        <w:tc>
          <w:tcPr>
            <w:tcW w:w="859" w:type="dxa"/>
            <w:vAlign w:val="bottom"/>
          </w:tcPr>
          <w:p w14:paraId="405A8C38" w14:textId="73D51A3A" w:rsidR="006A40AD" w:rsidRPr="00E323AC" w:rsidRDefault="006A40AD" w:rsidP="006A40AD">
            <w:pPr>
              <w:rPr>
                <w:rFonts w:cstheme="minorHAnsi"/>
                <w:sz w:val="18"/>
                <w:szCs w:val="18"/>
              </w:rPr>
            </w:pPr>
            <w:r>
              <w:rPr>
                <w:rFonts w:ascii="Aptos Narrow" w:hAnsi="Aptos Narrow"/>
                <w:color w:val="000000"/>
              </w:rPr>
              <w:t>7.18</w:t>
            </w:r>
          </w:p>
        </w:tc>
        <w:tc>
          <w:tcPr>
            <w:tcW w:w="895" w:type="dxa"/>
            <w:vAlign w:val="bottom"/>
          </w:tcPr>
          <w:p w14:paraId="6CC206A0" w14:textId="5415E4F5" w:rsidR="006A40AD" w:rsidRPr="00E323AC" w:rsidRDefault="006A40AD" w:rsidP="006A40AD">
            <w:pPr>
              <w:rPr>
                <w:rFonts w:cstheme="minorHAnsi"/>
                <w:sz w:val="18"/>
                <w:szCs w:val="18"/>
              </w:rPr>
            </w:pPr>
            <w:r>
              <w:rPr>
                <w:rFonts w:ascii="Aptos Narrow" w:hAnsi="Aptos Narrow"/>
                <w:color w:val="000000"/>
              </w:rPr>
              <w:t>22.63</w:t>
            </w:r>
          </w:p>
        </w:tc>
        <w:tc>
          <w:tcPr>
            <w:tcW w:w="940" w:type="dxa"/>
            <w:shd w:val="clear" w:color="auto" w:fill="D9E2F3" w:themeFill="accent1" w:themeFillTint="33"/>
            <w:vAlign w:val="bottom"/>
          </w:tcPr>
          <w:p w14:paraId="6A85107F" w14:textId="208E759A" w:rsidR="006A40AD" w:rsidRPr="006A40AD" w:rsidRDefault="006A40AD" w:rsidP="006A40AD">
            <w:pPr>
              <w:rPr>
                <w:rFonts w:cstheme="minorHAnsi"/>
                <w:b/>
                <w:bCs/>
                <w:sz w:val="18"/>
                <w:szCs w:val="18"/>
              </w:rPr>
            </w:pPr>
            <w:r w:rsidRPr="006A40AD">
              <w:rPr>
                <w:rFonts w:ascii="Aptos Narrow" w:hAnsi="Aptos Narrow"/>
                <w:b/>
                <w:bCs/>
                <w:color w:val="000000"/>
              </w:rPr>
              <w:t>69.71</w:t>
            </w:r>
          </w:p>
        </w:tc>
        <w:tc>
          <w:tcPr>
            <w:tcW w:w="928" w:type="dxa"/>
            <w:shd w:val="clear" w:color="auto" w:fill="D9E2F3" w:themeFill="accent1" w:themeFillTint="33"/>
            <w:vAlign w:val="bottom"/>
          </w:tcPr>
          <w:p w14:paraId="24DBFA2C" w14:textId="4F4C970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4.25</w:t>
            </w:r>
          </w:p>
        </w:tc>
        <w:tc>
          <w:tcPr>
            <w:tcW w:w="895" w:type="dxa"/>
            <w:vAlign w:val="bottom"/>
          </w:tcPr>
          <w:p w14:paraId="0DD6D964" w14:textId="00E3A89C" w:rsidR="006A40AD" w:rsidRPr="00E323AC" w:rsidRDefault="006A40AD" w:rsidP="006A40AD">
            <w:pPr>
              <w:rPr>
                <w:rFonts w:cstheme="minorHAnsi"/>
                <w:sz w:val="18"/>
                <w:szCs w:val="18"/>
              </w:rPr>
            </w:pPr>
            <w:r>
              <w:rPr>
                <w:rFonts w:ascii="Aptos Narrow" w:hAnsi="Aptos Narrow"/>
                <w:color w:val="000000"/>
              </w:rPr>
              <w:t>54.61</w:t>
            </w:r>
          </w:p>
        </w:tc>
        <w:tc>
          <w:tcPr>
            <w:tcW w:w="859" w:type="dxa"/>
            <w:vAlign w:val="bottom"/>
          </w:tcPr>
          <w:p w14:paraId="065E9178" w14:textId="6D96CA60" w:rsidR="006A40AD" w:rsidRPr="00E323AC" w:rsidRDefault="006A40AD" w:rsidP="006A40AD">
            <w:pPr>
              <w:rPr>
                <w:rFonts w:cstheme="minorHAnsi"/>
                <w:sz w:val="18"/>
                <w:szCs w:val="18"/>
              </w:rPr>
            </w:pPr>
            <w:r>
              <w:rPr>
                <w:rFonts w:ascii="Aptos Narrow" w:hAnsi="Aptos Narrow"/>
                <w:color w:val="000000"/>
              </w:rPr>
              <w:t>0.74</w:t>
            </w:r>
          </w:p>
        </w:tc>
        <w:tc>
          <w:tcPr>
            <w:tcW w:w="895" w:type="dxa"/>
            <w:vAlign w:val="bottom"/>
          </w:tcPr>
          <w:p w14:paraId="74FF6EA6" w14:textId="171C1A62" w:rsidR="006A40AD" w:rsidRPr="00E323AC" w:rsidRDefault="006A40AD" w:rsidP="006A40AD">
            <w:pPr>
              <w:rPr>
                <w:rFonts w:cstheme="minorHAnsi"/>
                <w:sz w:val="18"/>
                <w:szCs w:val="18"/>
              </w:rPr>
            </w:pPr>
            <w:r>
              <w:rPr>
                <w:rFonts w:ascii="Aptos Narrow" w:hAnsi="Aptos Narrow"/>
                <w:color w:val="000000"/>
              </w:rPr>
              <w:t>8.03</w:t>
            </w:r>
          </w:p>
        </w:tc>
        <w:tc>
          <w:tcPr>
            <w:tcW w:w="940" w:type="dxa"/>
            <w:shd w:val="clear" w:color="auto" w:fill="D9E2F3" w:themeFill="accent1" w:themeFillTint="33"/>
            <w:vAlign w:val="bottom"/>
          </w:tcPr>
          <w:p w14:paraId="0644D024" w14:textId="50A37EAB" w:rsidR="006A40AD" w:rsidRPr="006A40AD" w:rsidRDefault="006A40AD" w:rsidP="006A40AD">
            <w:pPr>
              <w:rPr>
                <w:rFonts w:cstheme="minorHAnsi"/>
                <w:b/>
                <w:bCs/>
                <w:sz w:val="18"/>
                <w:szCs w:val="18"/>
              </w:rPr>
            </w:pPr>
            <w:r w:rsidRPr="006A40AD">
              <w:rPr>
                <w:rFonts w:ascii="Aptos Narrow" w:hAnsi="Aptos Narrow"/>
                <w:b/>
                <w:bCs/>
                <w:color w:val="000000"/>
              </w:rPr>
              <w:t>63.38</w:t>
            </w:r>
          </w:p>
        </w:tc>
        <w:tc>
          <w:tcPr>
            <w:tcW w:w="885" w:type="dxa"/>
            <w:shd w:val="clear" w:color="auto" w:fill="D9E2F3" w:themeFill="accent1" w:themeFillTint="33"/>
            <w:vAlign w:val="bottom"/>
          </w:tcPr>
          <w:p w14:paraId="238BC10B" w14:textId="7B8CC87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4.93</w:t>
            </w:r>
          </w:p>
        </w:tc>
        <w:tc>
          <w:tcPr>
            <w:tcW w:w="935" w:type="dxa"/>
            <w:vAlign w:val="bottom"/>
          </w:tcPr>
          <w:p w14:paraId="18F1B60B" w14:textId="3A74D995" w:rsidR="006A40AD" w:rsidRPr="00E323AC" w:rsidRDefault="006A40AD" w:rsidP="006A40AD">
            <w:pPr>
              <w:rPr>
                <w:rFonts w:cstheme="minorHAnsi"/>
                <w:sz w:val="18"/>
                <w:szCs w:val="18"/>
              </w:rPr>
            </w:pPr>
            <w:r>
              <w:rPr>
                <w:rFonts w:ascii="Aptos Narrow" w:hAnsi="Aptos Narrow"/>
                <w:color w:val="000000"/>
              </w:rPr>
              <w:t>126.08</w:t>
            </w:r>
          </w:p>
        </w:tc>
        <w:tc>
          <w:tcPr>
            <w:tcW w:w="895" w:type="dxa"/>
            <w:vAlign w:val="bottom"/>
          </w:tcPr>
          <w:p w14:paraId="0BE189FC" w14:textId="3D7E7997" w:rsidR="006A40AD" w:rsidRPr="00E323AC" w:rsidRDefault="006A40AD" w:rsidP="006A40AD">
            <w:pPr>
              <w:rPr>
                <w:rFonts w:cstheme="minorHAnsi"/>
                <w:sz w:val="18"/>
                <w:szCs w:val="18"/>
              </w:rPr>
            </w:pPr>
            <w:r>
              <w:rPr>
                <w:rFonts w:ascii="Aptos Narrow" w:hAnsi="Aptos Narrow"/>
                <w:color w:val="000000"/>
              </w:rPr>
              <w:t>10.08</w:t>
            </w:r>
          </w:p>
        </w:tc>
        <w:tc>
          <w:tcPr>
            <w:tcW w:w="895" w:type="dxa"/>
            <w:vAlign w:val="bottom"/>
          </w:tcPr>
          <w:p w14:paraId="66772EAF" w14:textId="28504248" w:rsidR="006A40AD" w:rsidRPr="00E323AC" w:rsidRDefault="006A40AD" w:rsidP="006A40AD">
            <w:pPr>
              <w:rPr>
                <w:rFonts w:cstheme="minorHAnsi"/>
                <w:sz w:val="18"/>
                <w:szCs w:val="18"/>
              </w:rPr>
            </w:pPr>
            <w:r>
              <w:rPr>
                <w:rFonts w:ascii="Aptos Narrow" w:hAnsi="Aptos Narrow"/>
                <w:color w:val="000000"/>
              </w:rPr>
              <w:t>22.62</w:t>
            </w:r>
          </w:p>
        </w:tc>
        <w:tc>
          <w:tcPr>
            <w:tcW w:w="940" w:type="dxa"/>
            <w:shd w:val="clear" w:color="auto" w:fill="D9E2F3" w:themeFill="accent1" w:themeFillTint="33"/>
            <w:vAlign w:val="bottom"/>
          </w:tcPr>
          <w:p w14:paraId="0546DAE0" w14:textId="15526F84" w:rsidR="006A40AD" w:rsidRPr="006A40AD" w:rsidRDefault="006A40AD" w:rsidP="006A40AD">
            <w:pPr>
              <w:rPr>
                <w:rFonts w:cstheme="minorHAnsi"/>
                <w:b/>
                <w:bCs/>
                <w:sz w:val="18"/>
                <w:szCs w:val="18"/>
              </w:rPr>
            </w:pPr>
            <w:r w:rsidRPr="006A40AD">
              <w:rPr>
                <w:rFonts w:ascii="Aptos Narrow" w:hAnsi="Aptos Narrow"/>
                <w:b/>
                <w:bCs/>
                <w:color w:val="000000"/>
              </w:rPr>
              <w:t>158.78</w:t>
            </w:r>
          </w:p>
        </w:tc>
        <w:tc>
          <w:tcPr>
            <w:tcW w:w="842" w:type="dxa"/>
            <w:shd w:val="clear" w:color="auto" w:fill="D9E2F3" w:themeFill="accent1" w:themeFillTint="33"/>
            <w:vAlign w:val="bottom"/>
          </w:tcPr>
          <w:p w14:paraId="4FEDE8A9" w14:textId="437B5B5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9.19</w:t>
            </w:r>
          </w:p>
        </w:tc>
      </w:tr>
      <w:tr w:rsidR="006A40AD" w14:paraId="3E70BB7E" w14:textId="75037262" w:rsidTr="003904A0">
        <w:tc>
          <w:tcPr>
            <w:tcW w:w="891" w:type="dxa"/>
            <w:shd w:val="clear" w:color="auto" w:fill="FFFFFF" w:themeFill="background1"/>
            <w:vAlign w:val="bottom"/>
          </w:tcPr>
          <w:p w14:paraId="7348539F" w14:textId="6C52C814" w:rsidR="006A40AD" w:rsidRPr="00835FF3" w:rsidRDefault="006A40AD" w:rsidP="006A40AD">
            <w:pPr>
              <w:rPr>
                <w:rFonts w:cstheme="minorHAnsi"/>
                <w:b/>
                <w:bCs/>
                <w:sz w:val="20"/>
                <w:szCs w:val="20"/>
              </w:rPr>
            </w:pPr>
            <w:r>
              <w:rPr>
                <w:rFonts w:ascii="Aptos Narrow" w:hAnsi="Aptos Narrow"/>
                <w:color w:val="000000"/>
              </w:rPr>
              <w:t>2019</w:t>
            </w:r>
          </w:p>
        </w:tc>
        <w:tc>
          <w:tcPr>
            <w:tcW w:w="896" w:type="dxa"/>
            <w:shd w:val="clear" w:color="auto" w:fill="FFFFFF" w:themeFill="background1"/>
            <w:vAlign w:val="bottom"/>
          </w:tcPr>
          <w:p w14:paraId="38BCF9EA" w14:textId="30B1EC50" w:rsidR="006A40AD" w:rsidRPr="00E323AC" w:rsidRDefault="006A40AD" w:rsidP="006A40AD">
            <w:pPr>
              <w:rPr>
                <w:rFonts w:cstheme="minorHAnsi"/>
                <w:sz w:val="18"/>
                <w:szCs w:val="18"/>
              </w:rPr>
            </w:pPr>
            <w:r>
              <w:rPr>
                <w:rFonts w:ascii="Aptos Narrow" w:hAnsi="Aptos Narrow"/>
                <w:color w:val="000000"/>
              </w:rPr>
              <w:t>39.59</w:t>
            </w:r>
          </w:p>
        </w:tc>
        <w:tc>
          <w:tcPr>
            <w:tcW w:w="859" w:type="dxa"/>
            <w:shd w:val="clear" w:color="auto" w:fill="FFFFFF" w:themeFill="background1"/>
            <w:vAlign w:val="bottom"/>
          </w:tcPr>
          <w:p w14:paraId="44CC694A" w14:textId="4BD3B184" w:rsidR="006A40AD" w:rsidRPr="00E323AC" w:rsidRDefault="006A40AD" w:rsidP="006A40AD">
            <w:pPr>
              <w:rPr>
                <w:rFonts w:cstheme="minorHAnsi"/>
                <w:sz w:val="18"/>
                <w:szCs w:val="18"/>
              </w:rPr>
            </w:pPr>
            <w:r>
              <w:rPr>
                <w:rFonts w:ascii="Aptos Narrow" w:hAnsi="Aptos Narrow"/>
                <w:color w:val="000000"/>
              </w:rPr>
              <w:t>8</w:t>
            </w:r>
          </w:p>
        </w:tc>
        <w:tc>
          <w:tcPr>
            <w:tcW w:w="895" w:type="dxa"/>
            <w:shd w:val="clear" w:color="auto" w:fill="FFFFFF" w:themeFill="background1"/>
            <w:vAlign w:val="bottom"/>
          </w:tcPr>
          <w:p w14:paraId="70F00935" w14:textId="2F029C9A" w:rsidR="006A40AD" w:rsidRPr="00E323AC" w:rsidRDefault="006A40AD" w:rsidP="006A40AD">
            <w:pPr>
              <w:rPr>
                <w:rFonts w:cstheme="minorHAnsi"/>
                <w:sz w:val="18"/>
                <w:szCs w:val="18"/>
              </w:rPr>
            </w:pPr>
            <w:r>
              <w:rPr>
                <w:rFonts w:ascii="Aptos Narrow" w:hAnsi="Aptos Narrow"/>
                <w:color w:val="000000"/>
              </w:rPr>
              <w:t>23.67</w:t>
            </w:r>
          </w:p>
        </w:tc>
        <w:tc>
          <w:tcPr>
            <w:tcW w:w="940" w:type="dxa"/>
            <w:shd w:val="clear" w:color="auto" w:fill="D9E2F3" w:themeFill="accent1" w:themeFillTint="33"/>
            <w:vAlign w:val="bottom"/>
          </w:tcPr>
          <w:p w14:paraId="439E217A" w14:textId="04683F2C" w:rsidR="006A40AD" w:rsidRPr="006A40AD" w:rsidRDefault="006A40AD" w:rsidP="006A40AD">
            <w:pPr>
              <w:rPr>
                <w:rFonts w:cstheme="minorHAnsi"/>
                <w:b/>
                <w:bCs/>
                <w:sz w:val="18"/>
                <w:szCs w:val="18"/>
              </w:rPr>
            </w:pPr>
            <w:r w:rsidRPr="006A40AD">
              <w:rPr>
                <w:rFonts w:ascii="Aptos Narrow" w:hAnsi="Aptos Narrow"/>
                <w:b/>
                <w:bCs/>
                <w:color w:val="000000"/>
              </w:rPr>
              <w:t>71.26</w:t>
            </w:r>
          </w:p>
        </w:tc>
        <w:tc>
          <w:tcPr>
            <w:tcW w:w="928" w:type="dxa"/>
            <w:shd w:val="clear" w:color="auto" w:fill="D9E2F3" w:themeFill="accent1" w:themeFillTint="33"/>
            <w:vAlign w:val="bottom"/>
          </w:tcPr>
          <w:p w14:paraId="2CB447BB" w14:textId="484BA996"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1.55</w:t>
            </w:r>
          </w:p>
        </w:tc>
        <w:tc>
          <w:tcPr>
            <w:tcW w:w="895" w:type="dxa"/>
            <w:shd w:val="clear" w:color="auto" w:fill="FFFFFF" w:themeFill="background1"/>
            <w:vAlign w:val="bottom"/>
          </w:tcPr>
          <w:p w14:paraId="24771C77" w14:textId="132C7385" w:rsidR="006A40AD" w:rsidRPr="00E323AC" w:rsidRDefault="006A40AD" w:rsidP="006A40AD">
            <w:pPr>
              <w:rPr>
                <w:rFonts w:cstheme="minorHAnsi"/>
                <w:sz w:val="18"/>
                <w:szCs w:val="18"/>
              </w:rPr>
            </w:pPr>
            <w:r>
              <w:rPr>
                <w:rFonts w:ascii="Aptos Narrow" w:hAnsi="Aptos Narrow"/>
                <w:color w:val="000000"/>
              </w:rPr>
              <w:t>55.23</w:t>
            </w:r>
          </w:p>
        </w:tc>
        <w:tc>
          <w:tcPr>
            <w:tcW w:w="859" w:type="dxa"/>
            <w:shd w:val="clear" w:color="auto" w:fill="FFFFFF" w:themeFill="background1"/>
            <w:vAlign w:val="bottom"/>
          </w:tcPr>
          <w:p w14:paraId="088BBE3A" w14:textId="7CF7C00A"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FFFFF" w:themeFill="background1"/>
            <w:vAlign w:val="bottom"/>
          </w:tcPr>
          <w:p w14:paraId="740D6500" w14:textId="5D3D6A2A" w:rsidR="006A40AD" w:rsidRPr="00E323AC" w:rsidRDefault="006A40AD" w:rsidP="006A40AD">
            <w:pPr>
              <w:rPr>
                <w:rFonts w:cstheme="minorHAnsi"/>
                <w:sz w:val="18"/>
                <w:szCs w:val="18"/>
              </w:rPr>
            </w:pPr>
            <w:r>
              <w:rPr>
                <w:rFonts w:ascii="Aptos Narrow" w:hAnsi="Aptos Narrow"/>
                <w:color w:val="000000"/>
              </w:rPr>
              <w:t>9.28</w:t>
            </w:r>
          </w:p>
        </w:tc>
        <w:tc>
          <w:tcPr>
            <w:tcW w:w="940" w:type="dxa"/>
            <w:shd w:val="clear" w:color="auto" w:fill="D9E2F3" w:themeFill="accent1" w:themeFillTint="33"/>
            <w:vAlign w:val="bottom"/>
          </w:tcPr>
          <w:p w14:paraId="40E8981A" w14:textId="6B9594E6" w:rsidR="006A40AD" w:rsidRPr="006A40AD" w:rsidRDefault="006A40AD" w:rsidP="006A40AD">
            <w:pPr>
              <w:rPr>
                <w:rFonts w:cstheme="minorHAnsi"/>
                <w:b/>
                <w:bCs/>
                <w:sz w:val="18"/>
                <w:szCs w:val="18"/>
              </w:rPr>
            </w:pPr>
            <w:r w:rsidRPr="006A40AD">
              <w:rPr>
                <w:rFonts w:ascii="Aptos Narrow" w:hAnsi="Aptos Narrow"/>
                <w:b/>
                <w:bCs/>
                <w:color w:val="000000"/>
              </w:rPr>
              <w:t>65.25</w:t>
            </w:r>
          </w:p>
        </w:tc>
        <w:tc>
          <w:tcPr>
            <w:tcW w:w="885" w:type="dxa"/>
            <w:shd w:val="clear" w:color="auto" w:fill="D9E2F3" w:themeFill="accent1" w:themeFillTint="33"/>
            <w:vAlign w:val="bottom"/>
          </w:tcPr>
          <w:p w14:paraId="2A7A1B50" w14:textId="62F3799C"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1.87</w:t>
            </w:r>
          </w:p>
        </w:tc>
        <w:tc>
          <w:tcPr>
            <w:tcW w:w="935" w:type="dxa"/>
            <w:shd w:val="clear" w:color="auto" w:fill="FFFFFF" w:themeFill="background1"/>
            <w:vAlign w:val="bottom"/>
          </w:tcPr>
          <w:p w14:paraId="361FF4E3" w14:textId="1D9CDD31" w:rsidR="006A40AD" w:rsidRPr="00E323AC" w:rsidRDefault="006A40AD" w:rsidP="006A40AD">
            <w:pPr>
              <w:rPr>
                <w:rFonts w:cstheme="minorHAnsi"/>
                <w:sz w:val="18"/>
                <w:szCs w:val="18"/>
              </w:rPr>
            </w:pPr>
            <w:r>
              <w:rPr>
                <w:rFonts w:ascii="Aptos Narrow" w:hAnsi="Aptos Narrow"/>
                <w:color w:val="000000"/>
              </w:rPr>
              <w:t>126.07</w:t>
            </w:r>
          </w:p>
        </w:tc>
        <w:tc>
          <w:tcPr>
            <w:tcW w:w="895" w:type="dxa"/>
            <w:shd w:val="clear" w:color="auto" w:fill="FFFFFF" w:themeFill="background1"/>
            <w:vAlign w:val="bottom"/>
          </w:tcPr>
          <w:p w14:paraId="03028155" w14:textId="61C36661" w:rsidR="006A40AD" w:rsidRPr="00E323AC" w:rsidRDefault="006A40AD" w:rsidP="006A40AD">
            <w:pPr>
              <w:rPr>
                <w:rFonts w:cstheme="minorHAnsi"/>
                <w:sz w:val="18"/>
                <w:szCs w:val="18"/>
              </w:rPr>
            </w:pPr>
            <w:r>
              <w:rPr>
                <w:rFonts w:ascii="Aptos Narrow" w:hAnsi="Aptos Narrow"/>
                <w:color w:val="000000"/>
              </w:rPr>
              <w:t>12.45</w:t>
            </w:r>
          </w:p>
        </w:tc>
        <w:tc>
          <w:tcPr>
            <w:tcW w:w="895" w:type="dxa"/>
            <w:shd w:val="clear" w:color="auto" w:fill="FFFFFF" w:themeFill="background1"/>
            <w:vAlign w:val="bottom"/>
          </w:tcPr>
          <w:p w14:paraId="12285DB1" w14:textId="26A11915" w:rsidR="006A40AD" w:rsidRPr="00E323AC" w:rsidRDefault="006A40AD" w:rsidP="006A40AD">
            <w:pPr>
              <w:rPr>
                <w:rFonts w:cstheme="minorHAnsi"/>
                <w:sz w:val="18"/>
                <w:szCs w:val="18"/>
              </w:rPr>
            </w:pPr>
            <w:r>
              <w:rPr>
                <w:rFonts w:ascii="Aptos Narrow" w:hAnsi="Aptos Narrow"/>
                <w:color w:val="000000"/>
              </w:rPr>
              <w:t>23.63</w:t>
            </w:r>
          </w:p>
        </w:tc>
        <w:tc>
          <w:tcPr>
            <w:tcW w:w="940" w:type="dxa"/>
            <w:shd w:val="clear" w:color="auto" w:fill="D9E2F3" w:themeFill="accent1" w:themeFillTint="33"/>
            <w:vAlign w:val="bottom"/>
          </w:tcPr>
          <w:p w14:paraId="319F118A" w14:textId="371F5AC8" w:rsidR="006A40AD" w:rsidRPr="006A40AD" w:rsidRDefault="006A40AD" w:rsidP="006A40AD">
            <w:pPr>
              <w:rPr>
                <w:rFonts w:cstheme="minorHAnsi"/>
                <w:b/>
                <w:bCs/>
                <w:sz w:val="18"/>
                <w:szCs w:val="18"/>
              </w:rPr>
            </w:pPr>
            <w:r w:rsidRPr="006A40AD">
              <w:rPr>
                <w:rFonts w:ascii="Aptos Narrow" w:hAnsi="Aptos Narrow"/>
                <w:b/>
                <w:bCs/>
                <w:color w:val="000000"/>
              </w:rPr>
              <w:t>162.15</w:t>
            </w:r>
          </w:p>
        </w:tc>
        <w:tc>
          <w:tcPr>
            <w:tcW w:w="842" w:type="dxa"/>
            <w:shd w:val="clear" w:color="auto" w:fill="D9E2F3" w:themeFill="accent1" w:themeFillTint="33"/>
            <w:vAlign w:val="bottom"/>
          </w:tcPr>
          <w:p w14:paraId="20481563" w14:textId="6E6AE2E7"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3.37</w:t>
            </w:r>
          </w:p>
        </w:tc>
      </w:tr>
      <w:tr w:rsidR="006A40AD" w14:paraId="663CED1E" w14:textId="08692D24" w:rsidTr="003904A0">
        <w:tc>
          <w:tcPr>
            <w:tcW w:w="891" w:type="dxa"/>
            <w:shd w:val="clear" w:color="auto" w:fill="FBE4D5" w:themeFill="accent2" w:themeFillTint="33"/>
            <w:vAlign w:val="bottom"/>
          </w:tcPr>
          <w:p w14:paraId="05D59AE2" w14:textId="25292322" w:rsidR="006A40AD" w:rsidRPr="00AB5A4E" w:rsidRDefault="006A40AD" w:rsidP="006A40AD">
            <w:pPr>
              <w:rPr>
                <w:rFonts w:cstheme="minorHAnsi"/>
                <w:b/>
                <w:bCs/>
                <w:sz w:val="20"/>
                <w:szCs w:val="20"/>
              </w:rPr>
            </w:pPr>
            <w:r>
              <w:rPr>
                <w:rFonts w:ascii="Aptos Narrow" w:hAnsi="Aptos Narrow"/>
                <w:color w:val="000000"/>
              </w:rPr>
              <w:t>2020</w:t>
            </w:r>
          </w:p>
        </w:tc>
        <w:tc>
          <w:tcPr>
            <w:tcW w:w="896" w:type="dxa"/>
            <w:shd w:val="clear" w:color="auto" w:fill="FBE4D5" w:themeFill="accent2" w:themeFillTint="33"/>
            <w:vAlign w:val="bottom"/>
          </w:tcPr>
          <w:p w14:paraId="6EA375DD" w14:textId="40D70EEF" w:rsidR="006A40AD" w:rsidRPr="00E323AC" w:rsidRDefault="006A40AD" w:rsidP="006A40AD">
            <w:pPr>
              <w:rPr>
                <w:rFonts w:cstheme="minorHAnsi"/>
                <w:sz w:val="18"/>
                <w:szCs w:val="18"/>
              </w:rPr>
            </w:pPr>
            <w:r>
              <w:rPr>
                <w:rFonts w:ascii="Aptos Narrow" w:hAnsi="Aptos Narrow"/>
                <w:color w:val="000000"/>
              </w:rPr>
              <w:t>38.96</w:t>
            </w:r>
          </w:p>
        </w:tc>
        <w:tc>
          <w:tcPr>
            <w:tcW w:w="859" w:type="dxa"/>
            <w:shd w:val="clear" w:color="auto" w:fill="FBE4D5" w:themeFill="accent2" w:themeFillTint="33"/>
            <w:vAlign w:val="bottom"/>
          </w:tcPr>
          <w:p w14:paraId="0FED8E1B" w14:textId="54F82EA9" w:rsidR="006A40AD" w:rsidRPr="00E323AC" w:rsidRDefault="006A40AD" w:rsidP="006A40AD">
            <w:pPr>
              <w:rPr>
                <w:rFonts w:cstheme="minorHAnsi"/>
                <w:sz w:val="18"/>
                <w:szCs w:val="18"/>
              </w:rPr>
            </w:pPr>
            <w:r>
              <w:rPr>
                <w:rFonts w:ascii="Aptos Narrow" w:hAnsi="Aptos Narrow"/>
                <w:color w:val="000000"/>
              </w:rPr>
              <w:t>9</w:t>
            </w:r>
          </w:p>
        </w:tc>
        <w:tc>
          <w:tcPr>
            <w:tcW w:w="895" w:type="dxa"/>
            <w:shd w:val="clear" w:color="auto" w:fill="FBE4D5" w:themeFill="accent2" w:themeFillTint="33"/>
            <w:vAlign w:val="bottom"/>
          </w:tcPr>
          <w:p w14:paraId="27716E2A" w14:textId="6953F9D9" w:rsidR="006A40AD" w:rsidRPr="00E323AC" w:rsidRDefault="006A40AD" w:rsidP="006A40AD">
            <w:pPr>
              <w:rPr>
                <w:rFonts w:cstheme="minorHAnsi"/>
                <w:sz w:val="18"/>
                <w:szCs w:val="18"/>
              </w:rPr>
            </w:pPr>
            <w:r>
              <w:rPr>
                <w:rFonts w:ascii="Aptos Narrow" w:hAnsi="Aptos Narrow"/>
                <w:color w:val="000000"/>
              </w:rPr>
              <w:t>26.04</w:t>
            </w:r>
          </w:p>
        </w:tc>
        <w:tc>
          <w:tcPr>
            <w:tcW w:w="940" w:type="dxa"/>
            <w:shd w:val="clear" w:color="auto" w:fill="FBE4D5" w:themeFill="accent2" w:themeFillTint="33"/>
            <w:vAlign w:val="bottom"/>
          </w:tcPr>
          <w:p w14:paraId="459BF841" w14:textId="34AEA1BA" w:rsidR="006A40AD" w:rsidRPr="006A40AD" w:rsidRDefault="006A40AD" w:rsidP="006A40AD">
            <w:pPr>
              <w:rPr>
                <w:rFonts w:cstheme="minorHAnsi"/>
                <w:b/>
                <w:bCs/>
                <w:sz w:val="18"/>
                <w:szCs w:val="18"/>
              </w:rPr>
            </w:pPr>
            <w:r w:rsidRPr="006A40AD">
              <w:rPr>
                <w:rFonts w:ascii="Aptos Narrow" w:hAnsi="Aptos Narrow"/>
                <w:b/>
                <w:bCs/>
                <w:color w:val="000000"/>
              </w:rPr>
              <w:t>74</w:t>
            </w:r>
          </w:p>
        </w:tc>
        <w:tc>
          <w:tcPr>
            <w:tcW w:w="928" w:type="dxa"/>
            <w:shd w:val="clear" w:color="auto" w:fill="FBE4D5" w:themeFill="accent2" w:themeFillTint="33"/>
            <w:vAlign w:val="bottom"/>
          </w:tcPr>
          <w:p w14:paraId="321D61BF" w14:textId="19B5AD7F"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2.74</w:t>
            </w:r>
          </w:p>
        </w:tc>
        <w:tc>
          <w:tcPr>
            <w:tcW w:w="895" w:type="dxa"/>
            <w:shd w:val="clear" w:color="auto" w:fill="FBE4D5" w:themeFill="accent2" w:themeFillTint="33"/>
            <w:vAlign w:val="bottom"/>
          </w:tcPr>
          <w:p w14:paraId="0B8FBBE5" w14:textId="130C5FCD" w:rsidR="006A40AD" w:rsidRPr="00E323AC" w:rsidRDefault="006A40AD" w:rsidP="006A40AD">
            <w:pPr>
              <w:rPr>
                <w:rFonts w:cstheme="minorHAnsi"/>
                <w:sz w:val="18"/>
                <w:szCs w:val="18"/>
              </w:rPr>
            </w:pPr>
            <w:r>
              <w:rPr>
                <w:rFonts w:ascii="Aptos Narrow" w:hAnsi="Aptos Narrow"/>
                <w:color w:val="000000"/>
              </w:rPr>
              <w:t>55.7</w:t>
            </w:r>
          </w:p>
        </w:tc>
        <w:tc>
          <w:tcPr>
            <w:tcW w:w="859" w:type="dxa"/>
            <w:shd w:val="clear" w:color="auto" w:fill="FBE4D5" w:themeFill="accent2" w:themeFillTint="33"/>
            <w:vAlign w:val="bottom"/>
          </w:tcPr>
          <w:p w14:paraId="2427F159" w14:textId="65DD78FD" w:rsidR="006A40AD" w:rsidRPr="00E323AC" w:rsidRDefault="006A40AD" w:rsidP="006A40AD">
            <w:pPr>
              <w:rPr>
                <w:rFonts w:cstheme="minorHAnsi"/>
                <w:sz w:val="18"/>
                <w:szCs w:val="18"/>
              </w:rPr>
            </w:pPr>
            <w:r>
              <w:rPr>
                <w:rFonts w:ascii="Aptos Narrow" w:hAnsi="Aptos Narrow"/>
                <w:color w:val="000000"/>
              </w:rPr>
              <w:t>0.74</w:t>
            </w:r>
          </w:p>
        </w:tc>
        <w:tc>
          <w:tcPr>
            <w:tcW w:w="895" w:type="dxa"/>
            <w:shd w:val="clear" w:color="auto" w:fill="FBE4D5" w:themeFill="accent2" w:themeFillTint="33"/>
            <w:vAlign w:val="bottom"/>
          </w:tcPr>
          <w:p w14:paraId="2B629CCE" w14:textId="0B80357C" w:rsidR="006A40AD" w:rsidRPr="00E323AC" w:rsidRDefault="006A40AD" w:rsidP="006A40AD">
            <w:pPr>
              <w:rPr>
                <w:rFonts w:cstheme="minorHAnsi"/>
                <w:sz w:val="18"/>
                <w:szCs w:val="18"/>
              </w:rPr>
            </w:pPr>
            <w:r>
              <w:rPr>
                <w:rFonts w:ascii="Aptos Narrow" w:hAnsi="Aptos Narrow"/>
                <w:color w:val="000000"/>
              </w:rPr>
              <w:t>14.23</w:t>
            </w:r>
          </w:p>
        </w:tc>
        <w:tc>
          <w:tcPr>
            <w:tcW w:w="940" w:type="dxa"/>
            <w:shd w:val="clear" w:color="auto" w:fill="FBE4D5" w:themeFill="accent2" w:themeFillTint="33"/>
            <w:vAlign w:val="bottom"/>
          </w:tcPr>
          <w:p w14:paraId="01264A87" w14:textId="537FF0C8" w:rsidR="006A40AD" w:rsidRPr="006A40AD" w:rsidRDefault="006A40AD" w:rsidP="006A40AD">
            <w:pPr>
              <w:rPr>
                <w:rFonts w:cstheme="minorHAnsi"/>
                <w:b/>
                <w:bCs/>
                <w:sz w:val="18"/>
                <w:szCs w:val="18"/>
              </w:rPr>
            </w:pPr>
            <w:r w:rsidRPr="006A40AD">
              <w:rPr>
                <w:rFonts w:ascii="Aptos Narrow" w:hAnsi="Aptos Narrow"/>
                <w:b/>
                <w:bCs/>
                <w:color w:val="000000"/>
              </w:rPr>
              <w:t>70.67</w:t>
            </w:r>
          </w:p>
        </w:tc>
        <w:tc>
          <w:tcPr>
            <w:tcW w:w="885" w:type="dxa"/>
            <w:shd w:val="clear" w:color="auto" w:fill="FBE4D5" w:themeFill="accent2" w:themeFillTint="33"/>
            <w:vAlign w:val="bottom"/>
          </w:tcPr>
          <w:p w14:paraId="4709A920" w14:textId="318D4398"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5.42</w:t>
            </w:r>
          </w:p>
        </w:tc>
        <w:tc>
          <w:tcPr>
            <w:tcW w:w="935" w:type="dxa"/>
            <w:shd w:val="clear" w:color="auto" w:fill="FBE4D5" w:themeFill="accent2" w:themeFillTint="33"/>
            <w:vAlign w:val="bottom"/>
          </w:tcPr>
          <w:p w14:paraId="3505DFA8" w14:textId="3676B411" w:rsidR="006A40AD" w:rsidRPr="00E323AC" w:rsidRDefault="006A40AD" w:rsidP="006A40AD">
            <w:pPr>
              <w:rPr>
                <w:rFonts w:cstheme="minorHAnsi"/>
                <w:sz w:val="18"/>
                <w:szCs w:val="18"/>
              </w:rPr>
            </w:pPr>
            <w:r>
              <w:rPr>
                <w:rFonts w:ascii="Aptos Narrow" w:hAnsi="Aptos Narrow"/>
                <w:color w:val="000000"/>
              </w:rPr>
              <w:t>127.38</w:t>
            </w:r>
          </w:p>
        </w:tc>
        <w:tc>
          <w:tcPr>
            <w:tcW w:w="895" w:type="dxa"/>
            <w:shd w:val="clear" w:color="auto" w:fill="FBE4D5" w:themeFill="accent2" w:themeFillTint="33"/>
            <w:vAlign w:val="bottom"/>
          </w:tcPr>
          <w:p w14:paraId="3D61F5DE" w14:textId="66F2BA63" w:rsidR="006A40AD" w:rsidRPr="00E323AC" w:rsidRDefault="006A40AD" w:rsidP="006A40AD">
            <w:pPr>
              <w:rPr>
                <w:rFonts w:cstheme="minorHAnsi"/>
                <w:sz w:val="18"/>
                <w:szCs w:val="18"/>
              </w:rPr>
            </w:pPr>
            <w:r>
              <w:rPr>
                <w:rFonts w:ascii="Aptos Narrow" w:hAnsi="Aptos Narrow"/>
                <w:color w:val="000000"/>
              </w:rPr>
              <w:t>18.85</w:t>
            </w:r>
          </w:p>
        </w:tc>
        <w:tc>
          <w:tcPr>
            <w:tcW w:w="895" w:type="dxa"/>
            <w:shd w:val="clear" w:color="auto" w:fill="FBE4D5" w:themeFill="accent2" w:themeFillTint="33"/>
            <w:vAlign w:val="bottom"/>
          </w:tcPr>
          <w:p w14:paraId="72220FB6" w14:textId="6178BDB6" w:rsidR="006A40AD" w:rsidRPr="00E323AC" w:rsidRDefault="006A40AD" w:rsidP="006A40AD">
            <w:pPr>
              <w:rPr>
                <w:rFonts w:cstheme="minorHAnsi"/>
                <w:sz w:val="18"/>
                <w:szCs w:val="18"/>
              </w:rPr>
            </w:pPr>
            <w:r>
              <w:rPr>
                <w:rFonts w:ascii="Aptos Narrow" w:hAnsi="Aptos Narrow"/>
                <w:color w:val="000000"/>
              </w:rPr>
              <w:t>55.11</w:t>
            </w:r>
          </w:p>
        </w:tc>
        <w:tc>
          <w:tcPr>
            <w:tcW w:w="940" w:type="dxa"/>
            <w:shd w:val="clear" w:color="auto" w:fill="FBE4D5" w:themeFill="accent2" w:themeFillTint="33"/>
            <w:vAlign w:val="bottom"/>
          </w:tcPr>
          <w:p w14:paraId="1FC1BB58" w14:textId="1EB96DE4" w:rsidR="006A40AD" w:rsidRPr="006A40AD" w:rsidRDefault="006A40AD" w:rsidP="006A40AD">
            <w:pPr>
              <w:rPr>
                <w:rFonts w:cstheme="minorHAnsi"/>
                <w:b/>
                <w:bCs/>
                <w:sz w:val="18"/>
                <w:szCs w:val="18"/>
              </w:rPr>
            </w:pPr>
            <w:r w:rsidRPr="006A40AD">
              <w:rPr>
                <w:rFonts w:ascii="Aptos Narrow" w:hAnsi="Aptos Narrow"/>
                <w:b/>
                <w:bCs/>
                <w:color w:val="000000"/>
              </w:rPr>
              <w:t>201.34</w:t>
            </w:r>
          </w:p>
        </w:tc>
        <w:tc>
          <w:tcPr>
            <w:tcW w:w="842" w:type="dxa"/>
            <w:shd w:val="clear" w:color="auto" w:fill="FBE4D5" w:themeFill="accent2" w:themeFillTint="33"/>
            <w:vAlign w:val="bottom"/>
          </w:tcPr>
          <w:p w14:paraId="45F57E11" w14:textId="158FA5C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39.19</w:t>
            </w:r>
          </w:p>
        </w:tc>
      </w:tr>
      <w:tr w:rsidR="006A40AD" w14:paraId="02F3C5C7" w14:textId="75F230A8" w:rsidTr="006A40AD">
        <w:tc>
          <w:tcPr>
            <w:tcW w:w="891" w:type="dxa"/>
            <w:shd w:val="clear" w:color="auto" w:fill="FBE4D5" w:themeFill="accent2" w:themeFillTint="33"/>
            <w:vAlign w:val="bottom"/>
          </w:tcPr>
          <w:p w14:paraId="4A61830C" w14:textId="4C9A89DB" w:rsidR="006A40AD" w:rsidRPr="00AB5A4E" w:rsidRDefault="006A40AD" w:rsidP="006A40AD">
            <w:pPr>
              <w:rPr>
                <w:rFonts w:cstheme="minorHAnsi"/>
                <w:b/>
                <w:bCs/>
                <w:sz w:val="20"/>
                <w:szCs w:val="20"/>
              </w:rPr>
            </w:pPr>
            <w:r>
              <w:rPr>
                <w:rFonts w:ascii="Aptos Narrow" w:hAnsi="Aptos Narrow"/>
                <w:color w:val="000000"/>
              </w:rPr>
              <w:t>2021</w:t>
            </w:r>
          </w:p>
        </w:tc>
        <w:tc>
          <w:tcPr>
            <w:tcW w:w="896" w:type="dxa"/>
            <w:tcBorders>
              <w:bottom w:val="single" w:sz="4" w:space="0" w:color="auto"/>
            </w:tcBorders>
            <w:shd w:val="clear" w:color="auto" w:fill="FBE4D5" w:themeFill="accent2" w:themeFillTint="33"/>
            <w:vAlign w:val="bottom"/>
          </w:tcPr>
          <w:p w14:paraId="19ED3376" w14:textId="36DD3BBA" w:rsidR="006A40AD" w:rsidRPr="00E323AC" w:rsidRDefault="006A40AD" w:rsidP="006A40AD">
            <w:pPr>
              <w:rPr>
                <w:rFonts w:cstheme="minorHAnsi"/>
                <w:sz w:val="18"/>
                <w:szCs w:val="18"/>
              </w:rPr>
            </w:pPr>
            <w:r>
              <w:rPr>
                <w:rFonts w:ascii="Aptos Narrow" w:hAnsi="Aptos Narrow"/>
                <w:color w:val="000000"/>
              </w:rPr>
              <w:t>37.19</w:t>
            </w:r>
          </w:p>
        </w:tc>
        <w:tc>
          <w:tcPr>
            <w:tcW w:w="859" w:type="dxa"/>
            <w:tcBorders>
              <w:bottom w:val="single" w:sz="4" w:space="0" w:color="auto"/>
            </w:tcBorders>
            <w:shd w:val="clear" w:color="auto" w:fill="FBE4D5" w:themeFill="accent2" w:themeFillTint="33"/>
            <w:vAlign w:val="bottom"/>
          </w:tcPr>
          <w:p w14:paraId="3BDBF003" w14:textId="6EE8751C" w:rsidR="006A40AD" w:rsidRPr="00E323AC" w:rsidRDefault="006A40AD" w:rsidP="006A40AD">
            <w:pPr>
              <w:rPr>
                <w:rFonts w:cstheme="minorHAnsi"/>
                <w:sz w:val="18"/>
                <w:szCs w:val="18"/>
              </w:rPr>
            </w:pPr>
            <w:r>
              <w:rPr>
                <w:rFonts w:ascii="Aptos Narrow" w:hAnsi="Aptos Narrow"/>
                <w:color w:val="000000"/>
              </w:rPr>
              <w:t>9</w:t>
            </w:r>
          </w:p>
        </w:tc>
        <w:tc>
          <w:tcPr>
            <w:tcW w:w="895" w:type="dxa"/>
            <w:tcBorders>
              <w:bottom w:val="single" w:sz="4" w:space="0" w:color="auto"/>
            </w:tcBorders>
            <w:shd w:val="clear" w:color="auto" w:fill="FBE4D5" w:themeFill="accent2" w:themeFillTint="33"/>
            <w:vAlign w:val="bottom"/>
          </w:tcPr>
          <w:p w14:paraId="7F937B21" w14:textId="7B943CA7" w:rsidR="006A40AD" w:rsidRPr="00E323AC" w:rsidRDefault="006A40AD" w:rsidP="006A40AD">
            <w:pPr>
              <w:rPr>
                <w:rFonts w:cstheme="minorHAnsi"/>
                <w:sz w:val="18"/>
                <w:szCs w:val="18"/>
              </w:rPr>
            </w:pPr>
            <w:r>
              <w:rPr>
                <w:rFonts w:ascii="Aptos Narrow" w:hAnsi="Aptos Narrow"/>
                <w:color w:val="000000"/>
              </w:rPr>
              <w:t>30.58</w:t>
            </w:r>
          </w:p>
        </w:tc>
        <w:tc>
          <w:tcPr>
            <w:tcW w:w="940" w:type="dxa"/>
            <w:tcBorders>
              <w:bottom w:val="single" w:sz="4" w:space="0" w:color="auto"/>
            </w:tcBorders>
            <w:shd w:val="clear" w:color="auto" w:fill="FBE4D5" w:themeFill="accent2" w:themeFillTint="33"/>
            <w:vAlign w:val="bottom"/>
          </w:tcPr>
          <w:p w14:paraId="57E78B3C" w14:textId="58BCA4BE" w:rsidR="006A40AD" w:rsidRPr="006A40AD" w:rsidRDefault="006A40AD" w:rsidP="006A40AD">
            <w:pPr>
              <w:rPr>
                <w:rFonts w:cstheme="minorHAnsi"/>
                <w:b/>
                <w:bCs/>
                <w:sz w:val="18"/>
                <w:szCs w:val="18"/>
              </w:rPr>
            </w:pPr>
            <w:r w:rsidRPr="006A40AD">
              <w:rPr>
                <w:rFonts w:ascii="Aptos Narrow" w:hAnsi="Aptos Narrow"/>
                <w:b/>
                <w:bCs/>
                <w:color w:val="000000"/>
              </w:rPr>
              <w:t>76.77</w:t>
            </w:r>
          </w:p>
        </w:tc>
        <w:tc>
          <w:tcPr>
            <w:tcW w:w="928" w:type="dxa"/>
            <w:tcBorders>
              <w:bottom w:val="single" w:sz="4" w:space="0" w:color="auto"/>
            </w:tcBorders>
            <w:shd w:val="clear" w:color="auto" w:fill="FBE4D5" w:themeFill="accent2" w:themeFillTint="33"/>
            <w:vAlign w:val="bottom"/>
          </w:tcPr>
          <w:p w14:paraId="060A8BF1" w14:textId="69CD97F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2.77</w:t>
            </w:r>
          </w:p>
        </w:tc>
        <w:tc>
          <w:tcPr>
            <w:tcW w:w="895" w:type="dxa"/>
            <w:shd w:val="clear" w:color="auto" w:fill="FBE4D5" w:themeFill="accent2" w:themeFillTint="33"/>
            <w:vAlign w:val="bottom"/>
          </w:tcPr>
          <w:p w14:paraId="68D56C83" w14:textId="0B7B2653" w:rsidR="006A40AD" w:rsidRPr="00E323AC" w:rsidRDefault="006A40AD" w:rsidP="006A40AD">
            <w:pPr>
              <w:rPr>
                <w:rFonts w:cstheme="minorHAnsi"/>
                <w:sz w:val="18"/>
                <w:szCs w:val="18"/>
              </w:rPr>
            </w:pPr>
            <w:r>
              <w:rPr>
                <w:rFonts w:ascii="Aptos Narrow" w:hAnsi="Aptos Narrow"/>
                <w:color w:val="000000"/>
              </w:rPr>
              <w:t>55.82</w:t>
            </w:r>
          </w:p>
        </w:tc>
        <w:tc>
          <w:tcPr>
            <w:tcW w:w="859" w:type="dxa"/>
            <w:shd w:val="clear" w:color="auto" w:fill="FBE4D5" w:themeFill="accent2" w:themeFillTint="33"/>
            <w:vAlign w:val="bottom"/>
          </w:tcPr>
          <w:p w14:paraId="5EB0D71F" w14:textId="79932400"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4139B1EE" w14:textId="4BA18666" w:rsidR="006A40AD" w:rsidRPr="00E323AC" w:rsidRDefault="006A40AD" w:rsidP="006A40AD">
            <w:pPr>
              <w:rPr>
                <w:rFonts w:cstheme="minorHAnsi"/>
                <w:sz w:val="18"/>
                <w:szCs w:val="18"/>
              </w:rPr>
            </w:pPr>
            <w:r>
              <w:rPr>
                <w:rFonts w:ascii="Aptos Narrow" w:hAnsi="Aptos Narrow"/>
                <w:color w:val="000000"/>
              </w:rPr>
              <w:t>23.5</w:t>
            </w:r>
          </w:p>
        </w:tc>
        <w:tc>
          <w:tcPr>
            <w:tcW w:w="940" w:type="dxa"/>
            <w:shd w:val="clear" w:color="auto" w:fill="FBE4D5" w:themeFill="accent2" w:themeFillTint="33"/>
            <w:vAlign w:val="bottom"/>
          </w:tcPr>
          <w:p w14:paraId="5D6BBFFD" w14:textId="404A2F4D" w:rsidR="006A40AD" w:rsidRPr="006A40AD" w:rsidRDefault="006A40AD" w:rsidP="006A40AD">
            <w:pPr>
              <w:rPr>
                <w:rFonts w:cstheme="minorHAnsi"/>
                <w:b/>
                <w:bCs/>
                <w:sz w:val="18"/>
                <w:szCs w:val="18"/>
              </w:rPr>
            </w:pPr>
            <w:r w:rsidRPr="006A40AD">
              <w:rPr>
                <w:rFonts w:ascii="Aptos Narrow" w:hAnsi="Aptos Narrow"/>
                <w:b/>
                <w:bCs/>
                <w:color w:val="000000"/>
              </w:rPr>
              <w:t>84.08</w:t>
            </w:r>
          </w:p>
        </w:tc>
        <w:tc>
          <w:tcPr>
            <w:tcW w:w="885" w:type="dxa"/>
            <w:shd w:val="clear" w:color="auto" w:fill="FBE4D5" w:themeFill="accent2" w:themeFillTint="33"/>
            <w:vAlign w:val="bottom"/>
          </w:tcPr>
          <w:p w14:paraId="0ED343BC" w14:textId="1366E39B"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13.41</w:t>
            </w:r>
          </w:p>
        </w:tc>
        <w:tc>
          <w:tcPr>
            <w:tcW w:w="935" w:type="dxa"/>
            <w:shd w:val="clear" w:color="auto" w:fill="FBE4D5" w:themeFill="accent2" w:themeFillTint="33"/>
            <w:vAlign w:val="bottom"/>
          </w:tcPr>
          <w:p w14:paraId="09B14686" w14:textId="00314428" w:rsidR="006A40AD" w:rsidRPr="00E323AC" w:rsidRDefault="006A40AD" w:rsidP="006A40AD">
            <w:pPr>
              <w:rPr>
                <w:rFonts w:cstheme="minorHAnsi"/>
                <w:sz w:val="18"/>
                <w:szCs w:val="18"/>
              </w:rPr>
            </w:pPr>
            <w:r>
              <w:rPr>
                <w:rFonts w:ascii="Aptos Narrow" w:hAnsi="Aptos Narrow"/>
                <w:color w:val="000000"/>
              </w:rPr>
              <w:t>132.35</w:t>
            </w:r>
          </w:p>
        </w:tc>
        <w:tc>
          <w:tcPr>
            <w:tcW w:w="895" w:type="dxa"/>
            <w:shd w:val="clear" w:color="auto" w:fill="FBE4D5" w:themeFill="accent2" w:themeFillTint="33"/>
            <w:vAlign w:val="bottom"/>
          </w:tcPr>
          <w:p w14:paraId="70EB2E96" w14:textId="764C0D3F"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09671B45" w14:textId="7F471D61" w:rsidR="006A40AD" w:rsidRPr="00E323AC" w:rsidRDefault="006A40AD" w:rsidP="006A40AD">
            <w:pPr>
              <w:rPr>
                <w:rFonts w:cstheme="minorHAnsi"/>
                <w:sz w:val="18"/>
                <w:szCs w:val="18"/>
              </w:rPr>
            </w:pPr>
            <w:r>
              <w:rPr>
                <w:rFonts w:ascii="Aptos Narrow" w:hAnsi="Aptos Narrow"/>
                <w:color w:val="000000"/>
              </w:rPr>
              <w:t>70.82</w:t>
            </w:r>
          </w:p>
        </w:tc>
        <w:tc>
          <w:tcPr>
            <w:tcW w:w="940" w:type="dxa"/>
            <w:shd w:val="clear" w:color="auto" w:fill="FBE4D5" w:themeFill="accent2" w:themeFillTint="33"/>
            <w:vAlign w:val="bottom"/>
          </w:tcPr>
          <w:p w14:paraId="538DD366" w14:textId="19DC0B72" w:rsidR="006A40AD" w:rsidRPr="006A40AD" w:rsidRDefault="006A40AD" w:rsidP="006A40AD">
            <w:pPr>
              <w:rPr>
                <w:rFonts w:cstheme="minorHAnsi"/>
                <w:b/>
                <w:bCs/>
                <w:sz w:val="18"/>
                <w:szCs w:val="18"/>
              </w:rPr>
            </w:pPr>
            <w:r w:rsidRPr="006A40AD">
              <w:rPr>
                <w:rFonts w:ascii="Aptos Narrow" w:hAnsi="Aptos Narrow"/>
                <w:b/>
                <w:bCs/>
                <w:color w:val="000000"/>
              </w:rPr>
              <w:t>223.2</w:t>
            </w:r>
          </w:p>
        </w:tc>
        <w:tc>
          <w:tcPr>
            <w:tcW w:w="842" w:type="dxa"/>
            <w:shd w:val="clear" w:color="auto" w:fill="FBE4D5" w:themeFill="accent2" w:themeFillTint="33"/>
            <w:vAlign w:val="bottom"/>
          </w:tcPr>
          <w:p w14:paraId="67419F1B" w14:textId="42D70E9E"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21.86</w:t>
            </w:r>
          </w:p>
        </w:tc>
      </w:tr>
      <w:tr w:rsidR="006A40AD" w14:paraId="4FF64344" w14:textId="5B81B53C" w:rsidTr="006A40AD">
        <w:tc>
          <w:tcPr>
            <w:tcW w:w="891" w:type="dxa"/>
            <w:shd w:val="clear" w:color="auto" w:fill="FBE4D5" w:themeFill="accent2" w:themeFillTint="33"/>
            <w:vAlign w:val="bottom"/>
          </w:tcPr>
          <w:p w14:paraId="5CF70EFA" w14:textId="0408E44B" w:rsidR="006A40AD" w:rsidRPr="00AB5A4E" w:rsidRDefault="006A40AD" w:rsidP="006A40AD">
            <w:pPr>
              <w:rPr>
                <w:rFonts w:cstheme="minorHAnsi"/>
                <w:b/>
                <w:bCs/>
                <w:sz w:val="20"/>
                <w:szCs w:val="20"/>
              </w:rPr>
            </w:pPr>
            <w:r>
              <w:rPr>
                <w:rFonts w:ascii="Aptos Narrow" w:hAnsi="Aptos Narrow"/>
                <w:color w:val="000000"/>
              </w:rPr>
              <w:t>2022</w:t>
            </w:r>
          </w:p>
        </w:tc>
        <w:tc>
          <w:tcPr>
            <w:tcW w:w="896" w:type="dxa"/>
            <w:tcBorders>
              <w:tl2br w:val="nil"/>
            </w:tcBorders>
            <w:shd w:val="clear" w:color="auto" w:fill="FBE4D5" w:themeFill="accent2" w:themeFillTint="33"/>
            <w:vAlign w:val="bottom"/>
          </w:tcPr>
          <w:p w14:paraId="0D0662B2" w14:textId="642ABE34" w:rsidR="006A40AD" w:rsidRPr="00997513" w:rsidRDefault="006A40AD" w:rsidP="006A40AD">
            <w:pPr>
              <w:rPr>
                <w:rFonts w:cstheme="minorHAnsi"/>
                <w:i/>
                <w:iCs/>
                <w:sz w:val="18"/>
                <w:szCs w:val="18"/>
              </w:rPr>
            </w:pPr>
            <w:r>
              <w:rPr>
                <w:rFonts w:ascii="Aptos Narrow" w:hAnsi="Aptos Narrow"/>
                <w:color w:val="000000"/>
              </w:rPr>
              <w:t>37.19</w:t>
            </w:r>
          </w:p>
        </w:tc>
        <w:tc>
          <w:tcPr>
            <w:tcW w:w="859" w:type="dxa"/>
            <w:tcBorders>
              <w:tl2br w:val="nil"/>
            </w:tcBorders>
            <w:shd w:val="clear" w:color="auto" w:fill="FBE4D5" w:themeFill="accent2" w:themeFillTint="33"/>
            <w:vAlign w:val="bottom"/>
          </w:tcPr>
          <w:p w14:paraId="4904F0EC" w14:textId="56CFAA21" w:rsidR="006A40AD" w:rsidRPr="00997513" w:rsidRDefault="006A40AD" w:rsidP="006A40AD">
            <w:pPr>
              <w:rPr>
                <w:rFonts w:cstheme="minorHAnsi"/>
                <w:i/>
                <w:iCs/>
                <w:sz w:val="18"/>
                <w:szCs w:val="18"/>
              </w:rPr>
            </w:pPr>
            <w:r>
              <w:rPr>
                <w:rFonts w:ascii="Aptos Narrow" w:hAnsi="Aptos Narrow"/>
                <w:color w:val="000000"/>
              </w:rPr>
              <w:t>9</w:t>
            </w:r>
          </w:p>
        </w:tc>
        <w:tc>
          <w:tcPr>
            <w:tcW w:w="895" w:type="dxa"/>
            <w:tcBorders>
              <w:tl2br w:val="nil"/>
            </w:tcBorders>
            <w:shd w:val="clear" w:color="auto" w:fill="FBE4D5" w:themeFill="accent2" w:themeFillTint="33"/>
            <w:vAlign w:val="bottom"/>
          </w:tcPr>
          <w:p w14:paraId="5D9B78A8" w14:textId="77BE9AA3" w:rsidR="006A40AD" w:rsidRPr="00997513" w:rsidRDefault="006A40AD" w:rsidP="006A40AD">
            <w:pPr>
              <w:rPr>
                <w:rFonts w:cstheme="minorHAnsi"/>
                <w:i/>
                <w:iCs/>
                <w:sz w:val="18"/>
                <w:szCs w:val="18"/>
              </w:rPr>
            </w:pPr>
            <w:r>
              <w:rPr>
                <w:rFonts w:ascii="Aptos Narrow" w:hAnsi="Aptos Narrow"/>
                <w:color w:val="000000"/>
              </w:rPr>
              <w:t>30.68</w:t>
            </w:r>
          </w:p>
        </w:tc>
        <w:tc>
          <w:tcPr>
            <w:tcW w:w="940" w:type="dxa"/>
            <w:tcBorders>
              <w:tl2br w:val="nil"/>
            </w:tcBorders>
            <w:shd w:val="clear" w:color="auto" w:fill="FBE4D5" w:themeFill="accent2" w:themeFillTint="33"/>
            <w:vAlign w:val="bottom"/>
          </w:tcPr>
          <w:p w14:paraId="3070A697" w14:textId="663F5992" w:rsidR="006A40AD" w:rsidRPr="006A40AD" w:rsidRDefault="006A40AD" w:rsidP="006A40AD">
            <w:pPr>
              <w:rPr>
                <w:rFonts w:cstheme="minorHAnsi"/>
                <w:b/>
                <w:bCs/>
                <w:i/>
                <w:iCs/>
                <w:sz w:val="18"/>
                <w:szCs w:val="18"/>
              </w:rPr>
            </w:pPr>
            <w:r w:rsidRPr="006A40AD">
              <w:rPr>
                <w:rFonts w:ascii="Aptos Narrow" w:hAnsi="Aptos Narrow"/>
                <w:b/>
                <w:bCs/>
                <w:color w:val="000000"/>
              </w:rPr>
              <w:t>76.87</w:t>
            </w:r>
          </w:p>
        </w:tc>
        <w:tc>
          <w:tcPr>
            <w:tcW w:w="928" w:type="dxa"/>
            <w:tcBorders>
              <w:tl2br w:val="nil"/>
            </w:tcBorders>
            <w:shd w:val="clear" w:color="auto" w:fill="FBE4D5" w:themeFill="accent2" w:themeFillTint="33"/>
            <w:vAlign w:val="bottom"/>
          </w:tcPr>
          <w:p w14:paraId="75F27702" w14:textId="0F4C76E4"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0.1</w:t>
            </w:r>
          </w:p>
        </w:tc>
        <w:tc>
          <w:tcPr>
            <w:tcW w:w="895" w:type="dxa"/>
            <w:shd w:val="clear" w:color="auto" w:fill="FBE4D5" w:themeFill="accent2" w:themeFillTint="33"/>
            <w:vAlign w:val="bottom"/>
          </w:tcPr>
          <w:p w14:paraId="6CB3B55C" w14:textId="6E2CAAC3" w:rsidR="006A40AD" w:rsidRPr="00E323AC" w:rsidRDefault="006A40AD" w:rsidP="006A40AD">
            <w:pPr>
              <w:rPr>
                <w:rFonts w:cstheme="minorHAnsi"/>
                <w:sz w:val="18"/>
                <w:szCs w:val="18"/>
              </w:rPr>
            </w:pPr>
            <w:r>
              <w:rPr>
                <w:rFonts w:ascii="Aptos Narrow" w:hAnsi="Aptos Narrow"/>
                <w:color w:val="000000"/>
              </w:rPr>
              <w:t>55.52</w:t>
            </w:r>
          </w:p>
        </w:tc>
        <w:tc>
          <w:tcPr>
            <w:tcW w:w="859" w:type="dxa"/>
            <w:shd w:val="clear" w:color="auto" w:fill="FBE4D5" w:themeFill="accent2" w:themeFillTint="33"/>
            <w:vAlign w:val="bottom"/>
          </w:tcPr>
          <w:p w14:paraId="454187B4" w14:textId="0D4C53BC" w:rsidR="006A40AD" w:rsidRPr="00E323AC" w:rsidRDefault="006A40AD" w:rsidP="006A40AD">
            <w:pPr>
              <w:rPr>
                <w:rFonts w:cstheme="minorHAnsi"/>
                <w:sz w:val="18"/>
                <w:szCs w:val="18"/>
              </w:rPr>
            </w:pPr>
            <w:r>
              <w:rPr>
                <w:rFonts w:ascii="Aptos Narrow" w:hAnsi="Aptos Narrow"/>
                <w:color w:val="000000"/>
              </w:rPr>
              <w:t>4.76</w:t>
            </w:r>
          </w:p>
        </w:tc>
        <w:tc>
          <w:tcPr>
            <w:tcW w:w="895" w:type="dxa"/>
            <w:shd w:val="clear" w:color="auto" w:fill="FBE4D5" w:themeFill="accent2" w:themeFillTint="33"/>
            <w:vAlign w:val="bottom"/>
          </w:tcPr>
          <w:p w14:paraId="7DFFD2D6" w14:textId="40631656" w:rsidR="006A40AD" w:rsidRPr="00E323AC" w:rsidRDefault="006A40AD" w:rsidP="006A40AD">
            <w:pPr>
              <w:rPr>
                <w:rFonts w:cstheme="minorHAnsi"/>
                <w:sz w:val="18"/>
                <w:szCs w:val="18"/>
              </w:rPr>
            </w:pPr>
            <w:r>
              <w:rPr>
                <w:rFonts w:ascii="Aptos Narrow" w:hAnsi="Aptos Narrow"/>
                <w:color w:val="000000"/>
              </w:rPr>
              <w:t>26.93</w:t>
            </w:r>
          </w:p>
        </w:tc>
        <w:tc>
          <w:tcPr>
            <w:tcW w:w="940" w:type="dxa"/>
            <w:shd w:val="clear" w:color="auto" w:fill="FBE4D5" w:themeFill="accent2" w:themeFillTint="33"/>
            <w:vAlign w:val="bottom"/>
          </w:tcPr>
          <w:p w14:paraId="5A4862C3" w14:textId="63F50CA3" w:rsidR="006A40AD" w:rsidRPr="006A40AD" w:rsidRDefault="006A40AD" w:rsidP="006A40AD">
            <w:pPr>
              <w:rPr>
                <w:rFonts w:cstheme="minorHAnsi"/>
                <w:b/>
                <w:bCs/>
                <w:sz w:val="18"/>
                <w:szCs w:val="18"/>
              </w:rPr>
            </w:pPr>
            <w:r w:rsidRPr="006A40AD">
              <w:rPr>
                <w:rFonts w:ascii="Aptos Narrow" w:hAnsi="Aptos Narrow"/>
                <w:b/>
                <w:bCs/>
                <w:color w:val="000000"/>
              </w:rPr>
              <w:t>87.21</w:t>
            </w:r>
          </w:p>
        </w:tc>
        <w:tc>
          <w:tcPr>
            <w:tcW w:w="885" w:type="dxa"/>
            <w:shd w:val="clear" w:color="auto" w:fill="FBE4D5" w:themeFill="accent2" w:themeFillTint="33"/>
            <w:vAlign w:val="bottom"/>
          </w:tcPr>
          <w:p w14:paraId="21ADF00A" w14:textId="6D366C6D"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3.13</w:t>
            </w:r>
          </w:p>
        </w:tc>
        <w:tc>
          <w:tcPr>
            <w:tcW w:w="935" w:type="dxa"/>
            <w:shd w:val="clear" w:color="auto" w:fill="FBE4D5" w:themeFill="accent2" w:themeFillTint="33"/>
            <w:vAlign w:val="bottom"/>
          </w:tcPr>
          <w:p w14:paraId="2601B8F8" w14:textId="124BC509" w:rsidR="006A40AD" w:rsidRPr="00E323AC" w:rsidRDefault="006A40AD" w:rsidP="006A40AD">
            <w:pPr>
              <w:rPr>
                <w:rFonts w:cstheme="minorHAnsi"/>
                <w:sz w:val="18"/>
                <w:szCs w:val="18"/>
              </w:rPr>
            </w:pPr>
            <w:r>
              <w:rPr>
                <w:rFonts w:ascii="Aptos Narrow" w:hAnsi="Aptos Narrow"/>
                <w:color w:val="000000"/>
              </w:rPr>
              <w:t>131.34</w:t>
            </w:r>
          </w:p>
        </w:tc>
        <w:tc>
          <w:tcPr>
            <w:tcW w:w="895" w:type="dxa"/>
            <w:shd w:val="clear" w:color="auto" w:fill="FBE4D5" w:themeFill="accent2" w:themeFillTint="33"/>
            <w:vAlign w:val="bottom"/>
          </w:tcPr>
          <w:p w14:paraId="2B21CBAD" w14:textId="4CC6E7E5" w:rsidR="006A40AD" w:rsidRPr="00E323AC" w:rsidRDefault="006A40AD" w:rsidP="006A40AD">
            <w:pPr>
              <w:rPr>
                <w:rFonts w:cstheme="minorHAnsi"/>
                <w:sz w:val="18"/>
                <w:szCs w:val="18"/>
              </w:rPr>
            </w:pPr>
            <w:r>
              <w:rPr>
                <w:rFonts w:ascii="Aptos Narrow" w:hAnsi="Aptos Narrow"/>
                <w:color w:val="000000"/>
              </w:rPr>
              <w:t>20.03</w:t>
            </w:r>
          </w:p>
        </w:tc>
        <w:tc>
          <w:tcPr>
            <w:tcW w:w="895" w:type="dxa"/>
            <w:shd w:val="clear" w:color="auto" w:fill="FBE4D5" w:themeFill="accent2" w:themeFillTint="33"/>
            <w:vAlign w:val="bottom"/>
          </w:tcPr>
          <w:p w14:paraId="4A8F6D8F" w14:textId="7811E281" w:rsidR="006A40AD" w:rsidRPr="00E323AC" w:rsidRDefault="006A40AD" w:rsidP="006A40AD">
            <w:pPr>
              <w:rPr>
                <w:rFonts w:cstheme="minorHAnsi"/>
                <w:sz w:val="18"/>
                <w:szCs w:val="18"/>
              </w:rPr>
            </w:pPr>
            <w:r>
              <w:rPr>
                <w:rFonts w:ascii="Aptos Narrow" w:hAnsi="Aptos Narrow"/>
                <w:color w:val="000000"/>
              </w:rPr>
              <w:t>73.01</w:t>
            </w:r>
          </w:p>
        </w:tc>
        <w:tc>
          <w:tcPr>
            <w:tcW w:w="940" w:type="dxa"/>
            <w:shd w:val="clear" w:color="auto" w:fill="FBE4D5" w:themeFill="accent2" w:themeFillTint="33"/>
            <w:vAlign w:val="bottom"/>
          </w:tcPr>
          <w:p w14:paraId="7B6AEC40" w14:textId="56909C1E" w:rsidR="006A40AD" w:rsidRPr="006A40AD" w:rsidRDefault="006A40AD" w:rsidP="006A40AD">
            <w:pPr>
              <w:rPr>
                <w:rFonts w:cstheme="minorHAnsi"/>
                <w:b/>
                <w:bCs/>
                <w:sz w:val="18"/>
                <w:szCs w:val="18"/>
              </w:rPr>
            </w:pPr>
            <w:r w:rsidRPr="006A40AD">
              <w:rPr>
                <w:rFonts w:ascii="Aptos Narrow" w:hAnsi="Aptos Narrow"/>
                <w:b/>
                <w:bCs/>
                <w:color w:val="000000"/>
              </w:rPr>
              <w:t>224.38</w:t>
            </w:r>
          </w:p>
        </w:tc>
        <w:tc>
          <w:tcPr>
            <w:tcW w:w="842" w:type="dxa"/>
            <w:shd w:val="clear" w:color="auto" w:fill="FBE4D5" w:themeFill="accent2" w:themeFillTint="33"/>
            <w:vAlign w:val="bottom"/>
          </w:tcPr>
          <w:p w14:paraId="1A12A441" w14:textId="4F58A900" w:rsidR="006A40AD" w:rsidRPr="009B5A1B" w:rsidRDefault="009B5A1B" w:rsidP="006A40AD">
            <w:pPr>
              <w:rPr>
                <w:rFonts w:cstheme="minorHAnsi"/>
                <w:i/>
                <w:iCs/>
                <w:sz w:val="18"/>
                <w:szCs w:val="18"/>
              </w:rPr>
            </w:pPr>
            <w:r>
              <w:rPr>
                <w:rFonts w:ascii="Aptos Narrow" w:hAnsi="Aptos Narrow"/>
                <w:i/>
                <w:iCs/>
                <w:color w:val="000000"/>
              </w:rPr>
              <w:t>+</w:t>
            </w:r>
            <w:r w:rsidR="006A40AD" w:rsidRPr="009B5A1B">
              <w:rPr>
                <w:rFonts w:ascii="Aptos Narrow" w:hAnsi="Aptos Narrow"/>
                <w:i/>
                <w:iCs/>
                <w:color w:val="000000"/>
              </w:rPr>
              <w:t>1.18</w:t>
            </w:r>
          </w:p>
        </w:tc>
      </w:tr>
    </w:tbl>
    <w:p w14:paraId="357F76D3" w14:textId="77777777" w:rsidR="00130073" w:rsidRDefault="00130073" w:rsidP="00130073">
      <w:pPr>
        <w:rPr>
          <w:b/>
          <w:bCs/>
          <w:sz w:val="24"/>
          <w:szCs w:val="24"/>
        </w:rPr>
      </w:pPr>
    </w:p>
    <w:p w14:paraId="46822A93" w14:textId="3F879FBD" w:rsidR="000B529D" w:rsidRPr="00130073" w:rsidRDefault="00130073" w:rsidP="000B529D">
      <w:pPr>
        <w:rPr>
          <w:i/>
          <w:iCs/>
          <w:sz w:val="24"/>
          <w:szCs w:val="24"/>
        </w:rPr>
      </w:pPr>
      <w:r w:rsidRPr="00130073">
        <w:rPr>
          <w:b/>
          <w:bCs/>
          <w:i/>
          <w:iCs/>
          <w:sz w:val="24"/>
          <w:szCs w:val="24"/>
        </w:rPr>
        <w:t>Supplementary Table 1: Total Length of Dedicated On-Street Cycling Infrastructure between 2009 and 2022, for Vancouver, Calgary, and Toronto (Canada).</w:t>
      </w:r>
      <w:r w:rsidRPr="00130073">
        <w:rPr>
          <w:i/>
          <w:iCs/>
          <w:sz w:val="24"/>
          <w:szCs w:val="24"/>
        </w:rPr>
        <w:t xml:space="preserve"> Each entry denotes the aggregated length of infrastructure existing at the conclusion </w:t>
      </w:r>
      <w:r>
        <w:rPr>
          <w:i/>
          <w:iCs/>
          <w:sz w:val="24"/>
          <w:szCs w:val="24"/>
        </w:rPr>
        <w:t xml:space="preserve">the </w:t>
      </w:r>
      <w:r w:rsidRPr="00130073">
        <w:rPr>
          <w:i/>
          <w:iCs/>
          <w:sz w:val="24"/>
          <w:szCs w:val="24"/>
        </w:rPr>
        <w:t xml:space="preserve">calendar year. Lengths are measured in roadway centreline-km, with cycling infrastructure classified according to the side of the road featuring the most protective element. </w:t>
      </w:r>
      <w:r w:rsidR="00AB5A4E">
        <w:rPr>
          <w:i/>
          <w:iCs/>
          <w:sz w:val="24"/>
          <w:szCs w:val="24"/>
        </w:rPr>
        <w:t xml:space="preserve">Rows noted in light red denote infrastructure changes following the start of the COVID-19 pandemic. </w:t>
      </w:r>
      <w:r w:rsidRPr="00130073">
        <w:rPr>
          <w:i/>
          <w:iCs/>
          <w:sz w:val="24"/>
          <w:szCs w:val="24"/>
        </w:rPr>
        <w:t>Geodesic lengths calculated in ArcGIS Pro 3.0.1.</w:t>
      </w:r>
      <w:r w:rsidR="00551982">
        <w:rPr>
          <w:i/>
          <w:iCs/>
          <w:sz w:val="24"/>
          <w:szCs w:val="24"/>
        </w:rPr>
        <w:t xml:space="preserve"> </w:t>
      </w:r>
    </w:p>
    <w:p w14:paraId="0AA81250" w14:textId="77777777" w:rsidR="000B529D" w:rsidRDefault="000B529D" w:rsidP="000B529D">
      <w:pPr>
        <w:rPr>
          <w:i/>
          <w:iCs/>
          <w:sz w:val="24"/>
          <w:szCs w:val="24"/>
        </w:rPr>
      </w:pPr>
    </w:p>
    <w:p w14:paraId="6CD3306C" w14:textId="0DFD49FA" w:rsidR="000B529D" w:rsidRDefault="000B529D" w:rsidP="000B529D">
      <w:pPr>
        <w:rPr>
          <w:i/>
          <w:iCs/>
          <w:sz w:val="24"/>
          <w:szCs w:val="24"/>
        </w:rPr>
      </w:pPr>
    </w:p>
    <w:p w14:paraId="7CF58343" w14:textId="77777777" w:rsidR="000B529D" w:rsidRDefault="000B529D" w:rsidP="000B529D">
      <w:pPr>
        <w:rPr>
          <w:i/>
          <w:iCs/>
          <w:sz w:val="24"/>
          <w:szCs w:val="24"/>
        </w:rPr>
      </w:pPr>
    </w:p>
    <w:p w14:paraId="71B98E0F" w14:textId="77777777" w:rsidR="000B529D" w:rsidRDefault="000B529D" w:rsidP="000B529D">
      <w:pPr>
        <w:rPr>
          <w:i/>
          <w:iCs/>
          <w:sz w:val="24"/>
          <w:szCs w:val="24"/>
        </w:rPr>
      </w:pPr>
    </w:p>
    <w:p w14:paraId="768BC4DD" w14:textId="77777777" w:rsidR="000B529D" w:rsidRDefault="000B529D" w:rsidP="000B529D">
      <w:pPr>
        <w:rPr>
          <w:i/>
          <w:iCs/>
          <w:sz w:val="24"/>
          <w:szCs w:val="24"/>
        </w:rPr>
      </w:pPr>
    </w:p>
    <w:p w14:paraId="6B0C5662" w14:textId="77777777" w:rsidR="000B529D" w:rsidRDefault="000B529D" w:rsidP="000B529D">
      <w:pPr>
        <w:rPr>
          <w:i/>
          <w:iCs/>
          <w:sz w:val="24"/>
          <w:szCs w:val="24"/>
        </w:rPr>
      </w:pPr>
    </w:p>
    <w:p w14:paraId="24B9DD48" w14:textId="77777777" w:rsidR="0032303E" w:rsidRDefault="0032303E" w:rsidP="000B529D">
      <w:pPr>
        <w:rPr>
          <w:i/>
          <w:iCs/>
          <w:sz w:val="24"/>
          <w:szCs w:val="24"/>
        </w:rPr>
      </w:pPr>
    </w:p>
    <w:p w14:paraId="5DFAFC47" w14:textId="675E7ACB" w:rsidR="000B529D" w:rsidRPr="004864BE" w:rsidRDefault="0034717C" w:rsidP="000B529D">
      <w:pPr>
        <w:rPr>
          <w:i/>
          <w:iCs/>
          <w:sz w:val="24"/>
          <w:szCs w:val="24"/>
        </w:rPr>
      </w:pPr>
      <w:r>
        <w:rPr>
          <w:i/>
          <w:iCs/>
          <w:noProof/>
          <w:sz w:val="24"/>
          <w:szCs w:val="24"/>
        </w:rPr>
        <w:lastRenderedPageBreak/>
        <w:drawing>
          <wp:inline distT="0" distB="0" distL="0" distR="0" wp14:anchorId="2E99B21C" wp14:editId="45C3494F">
            <wp:extent cx="9144000" cy="5080000"/>
            <wp:effectExtent l="0" t="0" r="0" b="0"/>
            <wp:docPr id="140436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9212" name="Picture 1404369212"/>
                    <pic:cNvPicPr/>
                  </pic:nvPicPr>
                  <pic:blipFill>
                    <a:blip r:embed="rId20">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15DFD670" w14:textId="1F6CA6F1" w:rsidR="000B529D" w:rsidRDefault="000B529D" w:rsidP="000B529D">
      <w:pPr>
        <w:rPr>
          <w:i/>
          <w:iCs/>
          <w:sz w:val="24"/>
          <w:szCs w:val="24"/>
        </w:rPr>
      </w:pPr>
      <w:r w:rsidRPr="00D56089">
        <w:rPr>
          <w:b/>
          <w:bCs/>
          <w:i/>
          <w:iCs/>
          <w:sz w:val="24"/>
          <w:szCs w:val="24"/>
        </w:rPr>
        <w:t xml:space="preserve">Supplementary Figure 4: Changes in dedicated </w:t>
      </w:r>
      <w:r>
        <w:rPr>
          <w:b/>
          <w:bCs/>
          <w:i/>
          <w:iCs/>
          <w:sz w:val="24"/>
          <w:szCs w:val="24"/>
        </w:rPr>
        <w:t xml:space="preserve">cycling </w:t>
      </w:r>
      <w:r w:rsidRPr="00D56089">
        <w:rPr>
          <w:b/>
          <w:bCs/>
          <w:i/>
          <w:iCs/>
          <w:sz w:val="24"/>
          <w:szCs w:val="24"/>
        </w:rPr>
        <w:t>infrastructure between 2009 and 2021 for the Municipality of Vancouver,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4336E7BA" w14:textId="0D6611EF" w:rsidR="000B529D" w:rsidRPr="00EF401F" w:rsidRDefault="001E26CA" w:rsidP="000B529D">
      <w:pPr>
        <w:rPr>
          <w:sz w:val="24"/>
          <w:szCs w:val="24"/>
        </w:rPr>
      </w:pPr>
      <w:r>
        <w:rPr>
          <w:i/>
          <w:iCs/>
          <w:noProof/>
          <w:sz w:val="24"/>
          <w:szCs w:val="24"/>
        </w:rPr>
        <w:lastRenderedPageBreak/>
        <w:drawing>
          <wp:inline distT="0" distB="0" distL="0" distR="0" wp14:anchorId="1FCAB14D" wp14:editId="0CED6CBB">
            <wp:extent cx="9144000" cy="5080000"/>
            <wp:effectExtent l="0" t="0" r="0" b="0"/>
            <wp:docPr id="95236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368"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5520FEE4" w14:textId="2DFF2FF7" w:rsidR="000B529D" w:rsidRDefault="000B529D" w:rsidP="000B529D">
      <w:pPr>
        <w:rPr>
          <w:i/>
          <w:iCs/>
          <w:sz w:val="24"/>
          <w:szCs w:val="24"/>
        </w:rPr>
      </w:pPr>
      <w:r w:rsidRPr="00D56089">
        <w:rPr>
          <w:b/>
          <w:bCs/>
          <w:i/>
          <w:iCs/>
          <w:sz w:val="24"/>
          <w:szCs w:val="24"/>
        </w:rPr>
        <w:t xml:space="preserve">Supplementary Figure </w:t>
      </w:r>
      <w:r>
        <w:rPr>
          <w:b/>
          <w:bCs/>
          <w:i/>
          <w:iCs/>
          <w:sz w:val="24"/>
          <w:szCs w:val="24"/>
        </w:rPr>
        <w:t>5</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Calgary,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2B013AB6" w14:textId="32D71AB1" w:rsidR="000B529D" w:rsidRDefault="00384448" w:rsidP="000B529D">
      <w:pPr>
        <w:rPr>
          <w:b/>
          <w:bCs/>
          <w:i/>
          <w:iCs/>
          <w:sz w:val="24"/>
          <w:szCs w:val="24"/>
        </w:rPr>
      </w:pPr>
      <w:r>
        <w:rPr>
          <w:i/>
          <w:iCs/>
          <w:noProof/>
          <w:sz w:val="24"/>
          <w:szCs w:val="24"/>
        </w:rPr>
        <w:lastRenderedPageBreak/>
        <w:drawing>
          <wp:inline distT="0" distB="0" distL="0" distR="0" wp14:anchorId="0127D3A4" wp14:editId="6E6F4EB6">
            <wp:extent cx="9144000" cy="5080000"/>
            <wp:effectExtent l="0" t="0" r="0" b="0"/>
            <wp:docPr id="5763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2946"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9144000" cy="5080000"/>
                    </a:xfrm>
                    <a:prstGeom prst="rect">
                      <a:avLst/>
                    </a:prstGeom>
                  </pic:spPr>
                </pic:pic>
              </a:graphicData>
            </a:graphic>
          </wp:inline>
        </w:drawing>
      </w:r>
    </w:p>
    <w:p w14:paraId="693623B8" w14:textId="6DBCD043" w:rsidR="000B529D" w:rsidRDefault="000B529D" w:rsidP="000B529D">
      <w:pPr>
        <w:rPr>
          <w:i/>
          <w:iCs/>
          <w:sz w:val="24"/>
          <w:szCs w:val="24"/>
        </w:rPr>
      </w:pPr>
      <w:r w:rsidRPr="00D56089">
        <w:rPr>
          <w:b/>
          <w:bCs/>
          <w:i/>
          <w:iCs/>
          <w:sz w:val="24"/>
          <w:szCs w:val="24"/>
        </w:rPr>
        <w:t xml:space="preserve">Supplementary Figure </w:t>
      </w:r>
      <w:r>
        <w:rPr>
          <w:b/>
          <w:bCs/>
          <w:i/>
          <w:iCs/>
          <w:sz w:val="24"/>
          <w:szCs w:val="24"/>
        </w:rPr>
        <w:t>6</w:t>
      </w:r>
      <w:r w:rsidRPr="00D56089">
        <w:rPr>
          <w:b/>
          <w:bCs/>
          <w:i/>
          <w:iCs/>
          <w:sz w:val="24"/>
          <w:szCs w:val="24"/>
        </w:rPr>
        <w:t xml:space="preserve">: Changes in dedicated </w:t>
      </w:r>
      <w:r>
        <w:rPr>
          <w:b/>
          <w:bCs/>
          <w:i/>
          <w:iCs/>
          <w:sz w:val="24"/>
          <w:szCs w:val="24"/>
        </w:rPr>
        <w:t xml:space="preserve">cycling </w:t>
      </w:r>
      <w:r w:rsidRPr="00D56089">
        <w:rPr>
          <w:b/>
          <w:bCs/>
          <w:i/>
          <w:iCs/>
          <w:sz w:val="24"/>
          <w:szCs w:val="24"/>
        </w:rPr>
        <w:t>infrastructure between 2009 and 202</w:t>
      </w:r>
      <w:r>
        <w:rPr>
          <w:b/>
          <w:bCs/>
          <w:i/>
          <w:iCs/>
          <w:sz w:val="24"/>
          <w:szCs w:val="24"/>
        </w:rPr>
        <w:t>2</w:t>
      </w:r>
      <w:r w:rsidRPr="00D56089">
        <w:rPr>
          <w:b/>
          <w:bCs/>
          <w:i/>
          <w:iCs/>
          <w:sz w:val="24"/>
          <w:szCs w:val="24"/>
        </w:rPr>
        <w:t xml:space="preserve"> for the Municipality of </w:t>
      </w:r>
      <w:r>
        <w:rPr>
          <w:b/>
          <w:bCs/>
          <w:i/>
          <w:iCs/>
          <w:sz w:val="24"/>
          <w:szCs w:val="24"/>
        </w:rPr>
        <w:t>Toronto, CA</w:t>
      </w:r>
      <w:r>
        <w:rPr>
          <w:i/>
          <w:iCs/>
          <w:sz w:val="24"/>
          <w:szCs w:val="24"/>
        </w:rPr>
        <w:t xml:space="preserve"> by (A) roadway classification, and (</w:t>
      </w:r>
      <w:r w:rsidR="002E2127">
        <w:rPr>
          <w:i/>
          <w:iCs/>
          <w:sz w:val="24"/>
          <w:szCs w:val="24"/>
        </w:rPr>
        <w:t>B</w:t>
      </w:r>
      <w:r>
        <w:rPr>
          <w:i/>
          <w:iCs/>
          <w:sz w:val="24"/>
          <w:szCs w:val="24"/>
        </w:rPr>
        <w:t xml:space="preserve">) infrastructure distribution within each road class. Assessed using roadway centreline-km, with infrastructure classification determined by the most protective element present along each road segment. </w:t>
      </w:r>
    </w:p>
    <w:p w14:paraId="6C52D203" w14:textId="77777777" w:rsidR="000D6326" w:rsidRDefault="000D6326" w:rsidP="000B529D">
      <w:pPr>
        <w:rPr>
          <w:i/>
          <w:iCs/>
          <w:sz w:val="24"/>
          <w:szCs w:val="24"/>
        </w:rPr>
      </w:pPr>
    </w:p>
    <w:p w14:paraId="4BF8B09E" w14:textId="74BF3948" w:rsidR="000D6326" w:rsidRDefault="00CE0588" w:rsidP="000B529D">
      <w:pPr>
        <w:rPr>
          <w:i/>
          <w:iCs/>
          <w:sz w:val="24"/>
          <w:szCs w:val="24"/>
        </w:rPr>
      </w:pPr>
      <w:r w:rsidRPr="00CE0588">
        <w:rPr>
          <w:i/>
          <w:iCs/>
          <w:noProof/>
          <w:sz w:val="24"/>
          <w:szCs w:val="24"/>
        </w:rPr>
        <w:lastRenderedPageBreak/>
        <w:drawing>
          <wp:inline distT="0" distB="0" distL="0" distR="0" wp14:anchorId="67057ED5" wp14:editId="43DC4AB9">
            <wp:extent cx="8914399" cy="4952444"/>
            <wp:effectExtent l="0" t="0" r="1270" b="635"/>
            <wp:docPr id="19949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4153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9002463" cy="5001368"/>
                    </a:xfrm>
                    <a:prstGeom prst="rect">
                      <a:avLst/>
                    </a:prstGeom>
                  </pic:spPr>
                </pic:pic>
              </a:graphicData>
            </a:graphic>
          </wp:inline>
        </w:drawing>
      </w:r>
    </w:p>
    <w:p w14:paraId="6D31AF67" w14:textId="7F95AB83" w:rsidR="000D6326" w:rsidRDefault="000D6326" w:rsidP="000D6326">
      <w:pPr>
        <w:rPr>
          <w:i/>
          <w:iCs/>
          <w:sz w:val="24"/>
          <w:szCs w:val="24"/>
        </w:rPr>
      </w:pPr>
      <w:r w:rsidRPr="00D56089">
        <w:rPr>
          <w:b/>
          <w:bCs/>
          <w:i/>
          <w:iCs/>
          <w:sz w:val="24"/>
          <w:szCs w:val="24"/>
        </w:rPr>
        <w:t xml:space="preserve">Supplementary Figure </w:t>
      </w:r>
      <w:r>
        <w:rPr>
          <w:b/>
          <w:bCs/>
          <w:i/>
          <w:iCs/>
          <w:sz w:val="24"/>
          <w:szCs w:val="24"/>
        </w:rPr>
        <w:t>7</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Vancouver</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n=251 segments. The graph shows that 83.3% of the included segments had the correct installation year as per the city’s data, and 97.2% were accurate within a range of ±1 year.</w:t>
      </w:r>
    </w:p>
    <w:p w14:paraId="58A11A11" w14:textId="77777777" w:rsidR="004E00F7" w:rsidRDefault="004E00F7" w:rsidP="000B529D">
      <w:pPr>
        <w:rPr>
          <w:i/>
          <w:iCs/>
          <w:sz w:val="24"/>
          <w:szCs w:val="24"/>
        </w:rPr>
      </w:pPr>
    </w:p>
    <w:p w14:paraId="289DBEEA" w14:textId="33FA732A" w:rsidR="004E00F7" w:rsidRDefault="000D6326" w:rsidP="000B529D">
      <w:pPr>
        <w:rPr>
          <w:i/>
          <w:iCs/>
          <w:sz w:val="24"/>
          <w:szCs w:val="24"/>
        </w:rPr>
      </w:pPr>
      <w:r w:rsidRPr="000D6326">
        <w:rPr>
          <w:i/>
          <w:iCs/>
          <w:noProof/>
          <w:sz w:val="24"/>
          <w:szCs w:val="24"/>
        </w:rPr>
        <w:lastRenderedPageBreak/>
        <w:drawing>
          <wp:inline distT="0" distB="0" distL="0" distR="0" wp14:anchorId="2A20E92D" wp14:editId="6B022DA5">
            <wp:extent cx="8866344" cy="4925746"/>
            <wp:effectExtent l="0" t="0" r="0" b="1905"/>
            <wp:docPr id="147044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4877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8922134" cy="4956740"/>
                    </a:xfrm>
                    <a:prstGeom prst="rect">
                      <a:avLst/>
                    </a:prstGeom>
                  </pic:spPr>
                </pic:pic>
              </a:graphicData>
            </a:graphic>
          </wp:inline>
        </w:drawing>
      </w:r>
    </w:p>
    <w:p w14:paraId="32ED4C74" w14:textId="77777777" w:rsidR="004E00F7" w:rsidRDefault="004E00F7" w:rsidP="000B529D">
      <w:pPr>
        <w:rPr>
          <w:i/>
          <w:iCs/>
          <w:sz w:val="24"/>
          <w:szCs w:val="24"/>
        </w:rPr>
      </w:pPr>
    </w:p>
    <w:p w14:paraId="09C91CD2" w14:textId="46192AB4" w:rsidR="00B77743" w:rsidRDefault="00B77743" w:rsidP="00B77743">
      <w:pPr>
        <w:rPr>
          <w:i/>
          <w:iCs/>
          <w:sz w:val="24"/>
          <w:szCs w:val="24"/>
        </w:rPr>
      </w:pPr>
      <w:r w:rsidRPr="00D56089">
        <w:rPr>
          <w:b/>
          <w:bCs/>
          <w:i/>
          <w:iCs/>
          <w:sz w:val="24"/>
          <w:szCs w:val="24"/>
        </w:rPr>
        <w:t xml:space="preserve">Supplementary Figure </w:t>
      </w:r>
      <w:r>
        <w:rPr>
          <w:b/>
          <w:bCs/>
          <w:i/>
          <w:iCs/>
          <w:sz w:val="24"/>
          <w:szCs w:val="24"/>
        </w:rPr>
        <w:t>8</w:t>
      </w:r>
      <w:r w:rsidRPr="00D56089">
        <w:rPr>
          <w:b/>
          <w:bCs/>
          <w:i/>
          <w:iCs/>
          <w:sz w:val="24"/>
          <w:szCs w:val="24"/>
        </w:rPr>
        <w:t>:</w:t>
      </w:r>
      <w:r>
        <w:rPr>
          <w:b/>
          <w:bCs/>
          <w:i/>
          <w:iCs/>
          <w:sz w:val="24"/>
          <w:szCs w:val="24"/>
        </w:rPr>
        <w:t xml:space="preserve"> </w:t>
      </w:r>
      <w:r w:rsidRPr="00CB593A">
        <w:rPr>
          <w:b/>
          <w:bCs/>
          <w:i/>
          <w:iCs/>
          <w:sz w:val="24"/>
          <w:szCs w:val="24"/>
        </w:rPr>
        <w:t xml:space="preserve">A comparative analysis between municipal data and verified data on the installation years for cycling infrastructure in </w:t>
      </w:r>
      <w:r>
        <w:rPr>
          <w:b/>
          <w:bCs/>
          <w:i/>
          <w:iCs/>
          <w:sz w:val="24"/>
          <w:szCs w:val="24"/>
        </w:rPr>
        <w:t>Calgary</w:t>
      </w:r>
      <w:r w:rsidRPr="00CB593A">
        <w:rPr>
          <w:b/>
          <w:bCs/>
          <w:i/>
          <w:iCs/>
          <w:sz w:val="24"/>
          <w:szCs w:val="24"/>
        </w:rPr>
        <w:t>, CA</w:t>
      </w:r>
      <w:r>
        <w:rPr>
          <w:b/>
          <w:bCs/>
          <w:i/>
          <w:iCs/>
          <w:sz w:val="24"/>
          <w:szCs w:val="24"/>
        </w:rPr>
        <w:t xml:space="preserve">. </w:t>
      </w:r>
      <w:r w:rsidR="000C743A" w:rsidRPr="000C743A">
        <w:rPr>
          <w:i/>
          <w:iCs/>
          <w:sz w:val="24"/>
          <w:szCs w:val="24"/>
        </w:rPr>
        <w:t>Any data where a city provided and verified installation years were missing or the verified year occurred earlier or equal to the start of the study period (2009) has been excluded from analysis, yielding n=668 segments. The graph shows that 42.1% of the included segments had the correct installation year as per the city’s data, and 62.7% were accurate within a range of ±1 year.</w:t>
      </w:r>
    </w:p>
    <w:p w14:paraId="319456C3" w14:textId="77777777" w:rsidR="00CB0843" w:rsidRDefault="00CB0843" w:rsidP="000B529D">
      <w:pPr>
        <w:rPr>
          <w:i/>
          <w:iCs/>
          <w:sz w:val="24"/>
          <w:szCs w:val="24"/>
        </w:rPr>
      </w:pPr>
    </w:p>
    <w:p w14:paraId="4FA9FC11" w14:textId="2A63B876" w:rsidR="00CB0843" w:rsidRDefault="00CE0588" w:rsidP="000B529D">
      <w:pPr>
        <w:rPr>
          <w:i/>
          <w:iCs/>
          <w:sz w:val="24"/>
          <w:szCs w:val="24"/>
        </w:rPr>
      </w:pPr>
      <w:r w:rsidRPr="00CE0588">
        <w:rPr>
          <w:i/>
          <w:iCs/>
          <w:noProof/>
          <w:sz w:val="24"/>
          <w:szCs w:val="24"/>
        </w:rPr>
        <w:lastRenderedPageBreak/>
        <w:drawing>
          <wp:inline distT="0" distB="0" distL="0" distR="0" wp14:anchorId="4EA85E3C" wp14:editId="4F0EA877">
            <wp:extent cx="9010511" cy="5005839"/>
            <wp:effectExtent l="0" t="0" r="0" b="0"/>
            <wp:docPr id="214258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9129"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9050883" cy="5028268"/>
                    </a:xfrm>
                    <a:prstGeom prst="rect">
                      <a:avLst/>
                    </a:prstGeom>
                  </pic:spPr>
                </pic:pic>
              </a:graphicData>
            </a:graphic>
          </wp:inline>
        </w:drawing>
      </w:r>
    </w:p>
    <w:p w14:paraId="03FFDF2A" w14:textId="6F4695CD" w:rsidR="00CB0843" w:rsidRDefault="00CB0843" w:rsidP="000B529D">
      <w:pPr>
        <w:rPr>
          <w:i/>
          <w:iCs/>
          <w:sz w:val="24"/>
          <w:szCs w:val="24"/>
        </w:rPr>
      </w:pPr>
      <w:r w:rsidRPr="00D56089">
        <w:rPr>
          <w:b/>
          <w:bCs/>
          <w:i/>
          <w:iCs/>
          <w:sz w:val="24"/>
          <w:szCs w:val="24"/>
        </w:rPr>
        <w:t xml:space="preserve">Supplementary Figure </w:t>
      </w:r>
      <w:r w:rsidR="004E00F7">
        <w:rPr>
          <w:b/>
          <w:bCs/>
          <w:i/>
          <w:iCs/>
          <w:sz w:val="24"/>
          <w:szCs w:val="24"/>
        </w:rPr>
        <w:t>9</w:t>
      </w:r>
      <w:r w:rsidRPr="00D56089">
        <w:rPr>
          <w:b/>
          <w:bCs/>
          <w:i/>
          <w:iCs/>
          <w:sz w:val="24"/>
          <w:szCs w:val="24"/>
        </w:rPr>
        <w:t>:</w:t>
      </w:r>
      <w:r>
        <w:rPr>
          <w:b/>
          <w:bCs/>
          <w:i/>
          <w:iCs/>
          <w:sz w:val="24"/>
          <w:szCs w:val="24"/>
        </w:rPr>
        <w:t xml:space="preserve"> </w:t>
      </w:r>
      <w:r w:rsidR="00CB593A" w:rsidRPr="00CB593A">
        <w:rPr>
          <w:b/>
          <w:bCs/>
          <w:i/>
          <w:iCs/>
          <w:sz w:val="24"/>
          <w:szCs w:val="24"/>
        </w:rPr>
        <w:t>A comparative analysis between municipal data and verified data on the installation years for cycling infrastructure in Toronto, CA</w:t>
      </w:r>
      <w:r>
        <w:rPr>
          <w:b/>
          <w:bCs/>
          <w:i/>
          <w:iCs/>
          <w:sz w:val="24"/>
          <w:szCs w:val="24"/>
        </w:rPr>
        <w:t xml:space="preserve">. </w:t>
      </w:r>
      <w:r w:rsidR="00196208" w:rsidRPr="00196208">
        <w:rPr>
          <w:i/>
          <w:iCs/>
          <w:sz w:val="24"/>
          <w:szCs w:val="24"/>
        </w:rPr>
        <w:t>Any data where a city provided and verified installation years were missing or the verified year occurred earlier or equal to the start of the study period (2009) has been excluded from analysis, yielding n=188 segments. The graph shows that 74.5% of the included segments had the correct installation year as per the city’s data, and 78.2% were accurate within a range of ±1 year.</w:t>
      </w:r>
    </w:p>
    <w:p w14:paraId="48D82840" w14:textId="77777777" w:rsidR="004E00F7" w:rsidRDefault="004E00F7" w:rsidP="000B529D">
      <w:pPr>
        <w:rPr>
          <w:i/>
          <w:iCs/>
          <w:sz w:val="24"/>
          <w:szCs w:val="24"/>
        </w:rPr>
      </w:pPr>
    </w:p>
    <w:p w14:paraId="33D57437" w14:textId="4DC021D6" w:rsidR="000B529D" w:rsidRDefault="000B529D"/>
    <w:p w14:paraId="5719C338" w14:textId="77777777" w:rsidR="001B079D" w:rsidRDefault="001B079D" w:rsidP="005A0D16">
      <w:pPr>
        <w:rPr>
          <w:b/>
          <w:bCs/>
          <w:sz w:val="24"/>
          <w:szCs w:val="24"/>
        </w:rPr>
        <w:sectPr w:rsidR="001B079D" w:rsidSect="009235E8">
          <w:pgSz w:w="15840" w:h="12240" w:orient="landscape"/>
          <w:pgMar w:top="720" w:right="720" w:bottom="720" w:left="720" w:header="708" w:footer="708" w:gutter="0"/>
          <w:cols w:space="708"/>
          <w:docGrid w:linePitch="360"/>
        </w:sectPr>
      </w:pPr>
    </w:p>
    <w:p w14:paraId="7A518843" w14:textId="77777777" w:rsidR="005A0D16" w:rsidRPr="008E4787" w:rsidRDefault="005A0D16" w:rsidP="005A0D16">
      <w:pPr>
        <w:rPr>
          <w:b/>
          <w:bCs/>
          <w:sz w:val="24"/>
          <w:szCs w:val="24"/>
        </w:rPr>
      </w:pPr>
      <w:r w:rsidRPr="008E4787">
        <w:rPr>
          <w:b/>
          <w:bCs/>
          <w:sz w:val="24"/>
          <w:szCs w:val="24"/>
        </w:rPr>
        <w:lastRenderedPageBreak/>
        <w:t>APPENDIX 2 – METHODOLOGY</w:t>
      </w:r>
    </w:p>
    <w:p w14:paraId="54A3BCFC" w14:textId="04674795" w:rsidR="005A0D16" w:rsidRPr="008E3D4D" w:rsidRDefault="005A0D16" w:rsidP="008E3D4D">
      <w:pPr>
        <w:jc w:val="center"/>
        <w:rPr>
          <w:b/>
          <w:bCs/>
        </w:rPr>
      </w:pPr>
      <w:r w:rsidRPr="00CD7126">
        <w:rPr>
          <w:b/>
          <w:bCs/>
        </w:rPr>
        <w:t>Segment Inclusion Criteria for Vancouver</w:t>
      </w:r>
    </w:p>
    <w:p w14:paraId="006CF2DB" w14:textId="203A324F" w:rsidR="005A0D16" w:rsidRDefault="00613770" w:rsidP="005A0D16">
      <w:pPr>
        <w:rPr>
          <w:sz w:val="24"/>
          <w:szCs w:val="24"/>
        </w:rPr>
      </w:pPr>
      <w:r w:rsidRPr="00CE0588">
        <w:rPr>
          <w:i/>
          <w:iCs/>
          <w:noProof/>
          <w:sz w:val="24"/>
          <w:szCs w:val="24"/>
        </w:rPr>
        <w:drawing>
          <wp:inline distT="0" distB="0" distL="0" distR="0" wp14:anchorId="73A8B55F" wp14:editId="764A9BE3">
            <wp:extent cx="6758203" cy="7588853"/>
            <wp:effectExtent l="0" t="0" r="0" b="6350"/>
            <wp:docPr id="178265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22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35173" cy="7675283"/>
                    </a:xfrm>
                    <a:prstGeom prst="rect">
                      <a:avLst/>
                    </a:prstGeom>
                  </pic:spPr>
                </pic:pic>
              </a:graphicData>
            </a:graphic>
          </wp:inline>
        </w:drawing>
      </w:r>
    </w:p>
    <w:p w14:paraId="6B2D2B72" w14:textId="77777777" w:rsidR="00633012" w:rsidRDefault="00633012">
      <w:pPr>
        <w:rPr>
          <w:b/>
          <w:bCs/>
        </w:rPr>
      </w:pPr>
      <w:r>
        <w:rPr>
          <w:b/>
          <w:bCs/>
        </w:rPr>
        <w:br w:type="page"/>
      </w:r>
    </w:p>
    <w:p w14:paraId="4EEC569E" w14:textId="77777777" w:rsidR="00495710" w:rsidRDefault="005A0D16" w:rsidP="00495710">
      <w:pPr>
        <w:jc w:val="center"/>
        <w:rPr>
          <w:b/>
          <w:bCs/>
        </w:rPr>
      </w:pPr>
      <w:r w:rsidRPr="00CD7126">
        <w:rPr>
          <w:b/>
          <w:bCs/>
        </w:rPr>
        <w:lastRenderedPageBreak/>
        <w:t>Segment Inclusion Criteria for Calgary</w:t>
      </w:r>
    </w:p>
    <w:p w14:paraId="70A81EF6" w14:textId="36936090" w:rsidR="00E26C49" w:rsidRDefault="00B43FF7" w:rsidP="00495710">
      <w:pPr>
        <w:jc w:val="center"/>
        <w:rPr>
          <w:b/>
          <w:bCs/>
        </w:rPr>
      </w:pPr>
      <w:r w:rsidRPr="00CE0588">
        <w:rPr>
          <w:i/>
          <w:iCs/>
          <w:noProof/>
          <w:sz w:val="24"/>
          <w:szCs w:val="24"/>
        </w:rPr>
        <w:drawing>
          <wp:inline distT="0" distB="0" distL="0" distR="0" wp14:anchorId="4B8C2E61" wp14:editId="3E3D42FA">
            <wp:extent cx="6844982" cy="7686296"/>
            <wp:effectExtent l="0" t="0" r="635" b="0"/>
            <wp:docPr id="5685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7738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6844982" cy="7686296"/>
                    </a:xfrm>
                    <a:prstGeom prst="rect">
                      <a:avLst/>
                    </a:prstGeom>
                  </pic:spPr>
                </pic:pic>
              </a:graphicData>
            </a:graphic>
          </wp:inline>
        </w:drawing>
      </w:r>
    </w:p>
    <w:p w14:paraId="1DE8AE39" w14:textId="77777777" w:rsidR="00B43FF7" w:rsidRDefault="00B43FF7">
      <w:pPr>
        <w:rPr>
          <w:b/>
          <w:bCs/>
        </w:rPr>
      </w:pPr>
      <w:r>
        <w:rPr>
          <w:b/>
          <w:bCs/>
        </w:rPr>
        <w:br w:type="page"/>
      </w:r>
    </w:p>
    <w:p w14:paraId="4CB6C4EB" w14:textId="5BC3D13A" w:rsidR="00182A47" w:rsidRDefault="005A0D16" w:rsidP="00495710">
      <w:pPr>
        <w:jc w:val="center"/>
        <w:rPr>
          <w:b/>
          <w:bCs/>
        </w:rPr>
      </w:pPr>
      <w:r w:rsidRPr="005A25A9">
        <w:rPr>
          <w:b/>
          <w:bCs/>
        </w:rPr>
        <w:lastRenderedPageBreak/>
        <w:t>Segment Inclusion Criteria for Toronto</w:t>
      </w:r>
    </w:p>
    <w:p w14:paraId="2148DF70" w14:textId="02707E61" w:rsidR="00182A47" w:rsidRPr="00182A47" w:rsidRDefault="00B43FF7" w:rsidP="00182A47">
      <w:pPr>
        <w:jc w:val="center"/>
        <w:rPr>
          <w:b/>
          <w:bCs/>
        </w:rPr>
        <w:sectPr w:rsidR="00182A47" w:rsidRPr="00182A47" w:rsidSect="009235E8">
          <w:pgSz w:w="12240" w:h="15840"/>
          <w:pgMar w:top="720" w:right="720" w:bottom="720" w:left="720" w:header="708" w:footer="708" w:gutter="0"/>
          <w:cols w:space="708"/>
          <w:docGrid w:linePitch="360"/>
        </w:sectPr>
      </w:pPr>
      <w:r w:rsidRPr="00CE0588">
        <w:rPr>
          <w:i/>
          <w:iCs/>
          <w:noProof/>
          <w:sz w:val="24"/>
          <w:szCs w:val="24"/>
        </w:rPr>
        <w:drawing>
          <wp:inline distT="0" distB="0" distL="0" distR="0" wp14:anchorId="30ACEF29" wp14:editId="711C0204">
            <wp:extent cx="6739960" cy="6655428"/>
            <wp:effectExtent l="0" t="0" r="3810" b="0"/>
            <wp:docPr id="1206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71380"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739960" cy="6655428"/>
                    </a:xfrm>
                    <a:prstGeom prst="rect">
                      <a:avLst/>
                    </a:prstGeom>
                  </pic:spPr>
                </pic:pic>
              </a:graphicData>
            </a:graphic>
          </wp:inline>
        </w:drawing>
      </w:r>
    </w:p>
    <w:p w14:paraId="7ED7363E"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49B07604" w14:textId="77777777" w:rsidTr="00533347">
        <w:tc>
          <w:tcPr>
            <w:tcW w:w="14390" w:type="dxa"/>
          </w:tcPr>
          <w:p w14:paraId="215EB773" w14:textId="77777777" w:rsidR="005A0D16" w:rsidRDefault="005A0D16" w:rsidP="00533347">
            <w:pPr>
              <w:rPr>
                <w:sz w:val="24"/>
                <w:szCs w:val="24"/>
              </w:rPr>
            </w:pPr>
            <w:r>
              <w:rPr>
                <w:b/>
                <w:bCs/>
                <w:i/>
                <w:iCs/>
              </w:rPr>
              <w:t>Criteria for Classifying Infrastructure</w:t>
            </w:r>
          </w:p>
        </w:tc>
      </w:tr>
      <w:tr w:rsidR="005A0D16" w14:paraId="685000AA" w14:textId="77777777" w:rsidTr="00533347">
        <w:tc>
          <w:tcPr>
            <w:tcW w:w="14390" w:type="dxa"/>
          </w:tcPr>
          <w:p w14:paraId="11AC5CFC" w14:textId="77777777" w:rsidR="005A0D16" w:rsidRPr="00F92602" w:rsidRDefault="005A0D16" w:rsidP="00533347">
            <w:pPr>
              <w:rPr>
                <w:b/>
                <w:bCs/>
                <w:sz w:val="20"/>
                <w:szCs w:val="20"/>
              </w:rPr>
            </w:pPr>
            <w:r w:rsidRPr="00F92602">
              <w:rPr>
                <w:b/>
                <w:bCs/>
                <w:sz w:val="20"/>
                <w:szCs w:val="20"/>
              </w:rPr>
              <w:t>Overview of Steps</w:t>
            </w:r>
          </w:p>
          <w:p w14:paraId="1C77E7BF" w14:textId="77777777" w:rsidR="005A0D16" w:rsidRPr="00F92602" w:rsidRDefault="005A0D16" w:rsidP="00533347">
            <w:pPr>
              <w:rPr>
                <w:sz w:val="20"/>
                <w:szCs w:val="20"/>
              </w:rPr>
            </w:pPr>
            <w:r w:rsidRPr="00F92602">
              <w:rPr>
                <w:sz w:val="20"/>
                <w:szCs w:val="20"/>
              </w:rPr>
              <w:t>Infrastructure Classification</w:t>
            </w:r>
            <w:r>
              <w:rPr>
                <w:sz w:val="20"/>
                <w:szCs w:val="20"/>
              </w:rPr>
              <w:t xml:space="preserve"> Steps</w:t>
            </w:r>
            <w:r w:rsidRPr="00F92602">
              <w:rPr>
                <w:sz w:val="20"/>
                <w:szCs w:val="20"/>
              </w:rPr>
              <w:t>:</w:t>
            </w:r>
          </w:p>
          <w:p w14:paraId="3F0246B4" w14:textId="661C4EB6" w:rsidR="005A0D16" w:rsidRDefault="005A0D16" w:rsidP="005A0D16">
            <w:pPr>
              <w:pStyle w:val="ListParagraph"/>
              <w:numPr>
                <w:ilvl w:val="0"/>
                <w:numId w:val="6"/>
              </w:numPr>
              <w:rPr>
                <w:sz w:val="20"/>
                <w:szCs w:val="20"/>
              </w:rPr>
            </w:pPr>
            <w:r w:rsidRPr="000E1237">
              <w:rPr>
                <w:sz w:val="20"/>
                <w:szCs w:val="20"/>
              </w:rPr>
              <w:t xml:space="preserve">Classify </w:t>
            </w:r>
            <w:r>
              <w:rPr>
                <w:sz w:val="20"/>
                <w:szCs w:val="20"/>
              </w:rPr>
              <w:t xml:space="preserve">dedicated on-street </w:t>
            </w:r>
            <w:r w:rsidRPr="000E1237">
              <w:rPr>
                <w:sz w:val="20"/>
                <w:szCs w:val="20"/>
              </w:rPr>
              <w:t xml:space="preserve">cycling infrastructure types as either a painted lane, buffered painted lane, or cycle track based on the criteria listed below. </w:t>
            </w:r>
            <w:r w:rsidRPr="00800394">
              <w:rPr>
                <w:sz w:val="20"/>
                <w:szCs w:val="20"/>
              </w:rPr>
              <w:t xml:space="preserve">Where dedicated </w:t>
            </w:r>
            <w:r>
              <w:rPr>
                <w:sz w:val="20"/>
                <w:szCs w:val="20"/>
              </w:rPr>
              <w:t>on-street cycling</w:t>
            </w:r>
            <w:r w:rsidRPr="00800394">
              <w:rPr>
                <w:sz w:val="20"/>
                <w:szCs w:val="20"/>
              </w:rPr>
              <w:t xml:space="preserve"> infrastructure is absent for a specific segment, the segment will be classified as a </w:t>
            </w:r>
            <w:r>
              <w:rPr>
                <w:sz w:val="20"/>
                <w:szCs w:val="20"/>
              </w:rPr>
              <w:t xml:space="preserve">shared </w:t>
            </w:r>
            <w:r w:rsidR="00F737BB">
              <w:rPr>
                <w:sz w:val="20"/>
                <w:szCs w:val="20"/>
              </w:rPr>
              <w:t>road</w:t>
            </w:r>
            <w:r>
              <w:rPr>
                <w:sz w:val="20"/>
                <w:szCs w:val="20"/>
              </w:rPr>
              <w:t>,</w:t>
            </w:r>
            <w:r w:rsidRPr="00800394">
              <w:rPr>
                <w:sz w:val="20"/>
                <w:szCs w:val="20"/>
              </w:rPr>
              <w:t xml:space="preserve"> and excluded if it did not receive </w:t>
            </w:r>
            <w:r>
              <w:rPr>
                <w:sz w:val="20"/>
                <w:szCs w:val="20"/>
              </w:rPr>
              <w:t xml:space="preserve">a </w:t>
            </w:r>
            <w:r w:rsidRPr="00800394">
              <w:rPr>
                <w:sz w:val="20"/>
                <w:szCs w:val="20"/>
              </w:rPr>
              <w:t>subsequent upgrad</w:t>
            </w:r>
            <w:r>
              <w:rPr>
                <w:sz w:val="20"/>
                <w:szCs w:val="20"/>
              </w:rPr>
              <w:t>e</w:t>
            </w:r>
            <w:r w:rsidRPr="00800394">
              <w:rPr>
                <w:sz w:val="20"/>
                <w:szCs w:val="20"/>
              </w:rPr>
              <w:t xml:space="preserve"> to a dedicated cycling infrastructure type</w:t>
            </w:r>
            <w:r w:rsidRPr="000E1237">
              <w:rPr>
                <w:sz w:val="20"/>
                <w:szCs w:val="20"/>
              </w:rPr>
              <w:t>. Where the cycling facility is located &gt;10 m from a roadway or is denoted for shared use with pedestrians, the segment will be excluded.</w:t>
            </w:r>
          </w:p>
          <w:p w14:paraId="555F49B2" w14:textId="5B8A858F" w:rsidR="005A0D16" w:rsidRDefault="005A0D16" w:rsidP="005A0D16">
            <w:pPr>
              <w:pStyle w:val="ListParagraph"/>
              <w:numPr>
                <w:ilvl w:val="0"/>
                <w:numId w:val="6"/>
              </w:numPr>
              <w:rPr>
                <w:sz w:val="20"/>
                <w:szCs w:val="20"/>
              </w:rPr>
            </w:pPr>
            <w:r w:rsidRPr="000E1237">
              <w:rPr>
                <w:sz w:val="20"/>
                <w:szCs w:val="20"/>
              </w:rPr>
              <w:t>If differing infrastructure types exist on e</w:t>
            </w:r>
            <w:r>
              <w:rPr>
                <w:sz w:val="20"/>
                <w:szCs w:val="20"/>
              </w:rPr>
              <w:t>ither</w:t>
            </w:r>
            <w:r w:rsidRPr="000E1237">
              <w:rPr>
                <w:sz w:val="20"/>
                <w:szCs w:val="20"/>
              </w:rPr>
              <w:t xml:space="preserve"> side of the road, categorize the segment based on the most protective element</w:t>
            </w:r>
            <w:r>
              <w:rPr>
                <w:sz w:val="20"/>
                <w:szCs w:val="20"/>
              </w:rPr>
              <w:t xml:space="preserve"> of dedicated cycling infrastructure</w:t>
            </w:r>
            <w:r w:rsidRPr="000E1237">
              <w:rPr>
                <w:sz w:val="20"/>
                <w:szCs w:val="20"/>
              </w:rPr>
              <w:t>:</w:t>
            </w:r>
            <w:r>
              <w:rPr>
                <w:sz w:val="20"/>
                <w:szCs w:val="20"/>
              </w:rPr>
              <w:t xml:space="preserve"> </w:t>
            </w:r>
            <w:r w:rsidRPr="000E1237">
              <w:rPr>
                <w:sz w:val="20"/>
                <w:szCs w:val="20"/>
              </w:rPr>
              <w:t xml:space="preserve">Cycle Track </w:t>
            </w:r>
            <w:r>
              <w:rPr>
                <w:sz w:val="20"/>
                <w:szCs w:val="20"/>
              </w:rPr>
              <w:t xml:space="preserve">(most protective) </w:t>
            </w:r>
            <w:r w:rsidRPr="000E1237">
              <w:rPr>
                <w:sz w:val="20"/>
                <w:szCs w:val="20"/>
              </w:rPr>
              <w:t xml:space="preserve">&gt; </w:t>
            </w:r>
            <w:r>
              <w:rPr>
                <w:sz w:val="20"/>
                <w:szCs w:val="20"/>
              </w:rPr>
              <w:t xml:space="preserve">Buffered Painted Lane &gt; </w:t>
            </w:r>
            <w:r w:rsidRPr="000E1237">
              <w:rPr>
                <w:sz w:val="20"/>
                <w:szCs w:val="20"/>
              </w:rPr>
              <w:t>Painted Lane &gt;</w:t>
            </w:r>
            <w:r w:rsidR="00F737BB">
              <w:rPr>
                <w:sz w:val="20"/>
                <w:szCs w:val="20"/>
              </w:rPr>
              <w:t xml:space="preserve"> </w:t>
            </w:r>
            <w:r>
              <w:rPr>
                <w:sz w:val="20"/>
                <w:szCs w:val="20"/>
              </w:rPr>
              <w:t>Shared</w:t>
            </w:r>
            <w:r w:rsidR="00F737BB">
              <w:rPr>
                <w:sz w:val="20"/>
                <w:szCs w:val="20"/>
              </w:rPr>
              <w:t xml:space="preserve"> Road</w:t>
            </w:r>
            <w:r w:rsidRPr="000E1237">
              <w:rPr>
                <w:sz w:val="20"/>
                <w:szCs w:val="20"/>
              </w:rPr>
              <w:t>.</w:t>
            </w:r>
          </w:p>
          <w:p w14:paraId="2FE110D8" w14:textId="5FE15368" w:rsidR="005A0D16" w:rsidRPr="00BE2446" w:rsidRDefault="005A0D16" w:rsidP="00533347">
            <w:pPr>
              <w:pStyle w:val="ListParagraph"/>
              <w:numPr>
                <w:ilvl w:val="0"/>
                <w:numId w:val="6"/>
              </w:numPr>
              <w:rPr>
                <w:sz w:val="20"/>
                <w:szCs w:val="20"/>
              </w:rPr>
            </w:pPr>
            <w:r w:rsidRPr="00800394">
              <w:rPr>
                <w:sz w:val="20"/>
                <w:szCs w:val="20"/>
              </w:rPr>
              <w:t xml:space="preserve">When different infrastructure types are observed along one side of a roadway segment, the classification will rely on the predominant </w:t>
            </w:r>
            <w:r>
              <w:rPr>
                <w:sz w:val="20"/>
                <w:szCs w:val="20"/>
              </w:rPr>
              <w:t xml:space="preserve">infrastructure type </w:t>
            </w:r>
            <w:r w:rsidRPr="00800394">
              <w:rPr>
                <w:sz w:val="20"/>
                <w:szCs w:val="20"/>
              </w:rPr>
              <w:t xml:space="preserve">present </w:t>
            </w:r>
            <w:r>
              <w:rPr>
                <w:sz w:val="20"/>
                <w:szCs w:val="20"/>
              </w:rPr>
              <w:t xml:space="preserve">along </w:t>
            </w:r>
            <w:proofErr w:type="gramStart"/>
            <w:r>
              <w:rPr>
                <w:sz w:val="20"/>
                <w:szCs w:val="20"/>
              </w:rPr>
              <w:t>the</w:t>
            </w:r>
            <w:r w:rsidRPr="00800394">
              <w:rPr>
                <w:sz w:val="20"/>
                <w:szCs w:val="20"/>
              </w:rPr>
              <w:t xml:space="preserve"> majority of</w:t>
            </w:r>
            <w:proofErr w:type="gramEnd"/>
            <w:r w:rsidRPr="00800394">
              <w:rPr>
                <w:sz w:val="20"/>
                <w:szCs w:val="20"/>
              </w:rPr>
              <w:t xml:space="preserve"> the route, with </w:t>
            </w:r>
            <w:r>
              <w:rPr>
                <w:sz w:val="20"/>
                <w:szCs w:val="20"/>
              </w:rPr>
              <w:t xml:space="preserve">infrastructure present at </w:t>
            </w:r>
            <w:r w:rsidRPr="00800394">
              <w:rPr>
                <w:sz w:val="20"/>
                <w:szCs w:val="20"/>
              </w:rPr>
              <w:t>intersections excluded from consideration.</w:t>
            </w:r>
          </w:p>
        </w:tc>
      </w:tr>
      <w:tr w:rsidR="005A0D16" w14:paraId="7D164B20" w14:textId="77777777" w:rsidTr="00533347">
        <w:tc>
          <w:tcPr>
            <w:tcW w:w="14390" w:type="dxa"/>
          </w:tcPr>
          <w:p w14:paraId="60365D90" w14:textId="0E200837" w:rsidR="005A0D16" w:rsidRPr="00123896" w:rsidRDefault="005A0D16" w:rsidP="00533347">
            <w:pPr>
              <w:rPr>
                <w:b/>
                <w:bCs/>
                <w:sz w:val="20"/>
                <w:szCs w:val="20"/>
              </w:rPr>
            </w:pPr>
            <w:r w:rsidRPr="00123896">
              <w:rPr>
                <w:b/>
                <w:bCs/>
                <w:sz w:val="20"/>
                <w:szCs w:val="20"/>
              </w:rPr>
              <w:t>Criteria for Painted Lane</w:t>
            </w:r>
            <w:r w:rsidR="00123896" w:rsidRPr="00123896">
              <w:rPr>
                <w:b/>
                <w:bCs/>
                <w:sz w:val="20"/>
                <w:szCs w:val="20"/>
              </w:rPr>
              <w:t xml:space="preserve">, </w:t>
            </w:r>
            <w:r w:rsidRPr="00123896">
              <w:rPr>
                <w:b/>
                <w:bCs/>
                <w:sz w:val="20"/>
                <w:szCs w:val="20"/>
              </w:rPr>
              <w:t xml:space="preserve">Modified from Can-BICS </w:t>
            </w:r>
            <w:r w:rsidR="00123896" w:rsidRPr="00123896">
              <w:rPr>
                <w:b/>
                <w:bCs/>
                <w:sz w:val="20"/>
                <w:szCs w:val="20"/>
              </w:rPr>
              <w:fldChar w:fldCharType="begin"/>
            </w:r>
            <w:r w:rsidR="00F73628">
              <w:rPr>
                <w:b/>
                <w:bCs/>
                <w:sz w:val="20"/>
                <w:szCs w:val="20"/>
              </w:rPr>
              <w:instrText xml:space="preserve"> ADDIN ZOTERO_ITEM CSL_CITATION {"citationID":"dOBgqJ9J","properties":{"formattedCitation":"(11)","plainCitation":"(11)","noteIndex":0},"citationItems":[{"id":2346,"uris":["http://zotero.org/users/6166345/items/E9URHC29"],"itemData":{"id":2346,"type":"article-journal","abstract":"There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Pr="00123896">
              <w:rPr>
                <w:b/>
                <w:bCs/>
                <w:sz w:val="20"/>
                <w:szCs w:val="20"/>
              </w:rPr>
              <w:t xml:space="preserve">: </w:t>
            </w:r>
          </w:p>
          <w:p w14:paraId="20B0350E" w14:textId="77777777" w:rsidR="005A0D16" w:rsidRPr="00A47D40" w:rsidRDefault="005A0D16" w:rsidP="00533347">
            <w:pPr>
              <w:rPr>
                <w:b/>
                <w:bCs/>
                <w:sz w:val="20"/>
                <w:szCs w:val="20"/>
              </w:rPr>
            </w:pPr>
          </w:p>
          <w:p w14:paraId="22F02877" w14:textId="77777777" w:rsidR="005A0D16" w:rsidRPr="0090679D" w:rsidRDefault="005A0D16" w:rsidP="00533347">
            <w:p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 cycling facility can be considered a painted bike lane if the design is consistent with the following features:</w:t>
            </w:r>
          </w:p>
          <w:p w14:paraId="724D108E"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Demarcation: Solid or dashed lane line(s).</w:t>
            </w:r>
          </w:p>
          <w:p w14:paraId="118101B0"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Lane may be solid or dashed on the travel lane side</w:t>
            </w:r>
            <w:r>
              <w:rPr>
                <w:rFonts w:eastAsia="Times New Roman" w:cstheme="minorHAnsi"/>
                <w:kern w:val="0"/>
                <w:sz w:val="20"/>
                <w:szCs w:val="20"/>
                <w:lang w:eastAsia="en-CA"/>
                <w14:ligatures w14:val="none"/>
              </w:rPr>
              <w:t>.</w:t>
            </w:r>
          </w:p>
          <w:p w14:paraId="1D2A7835" w14:textId="77777777" w:rsidR="005A0D16" w:rsidRPr="0090679D"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Route Signage and Pavement Markings: Lane must include either of the following at the site or between the site and nearest intersection (≤ 250 m from the site):</w:t>
            </w:r>
          </w:p>
          <w:p w14:paraId="015256BC"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Bicycle symbols painted on the road (reserved lane diamond optional).</w:t>
            </w:r>
          </w:p>
          <w:p w14:paraId="4ED616BB"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Reserved lane sign (for bicycles) or bicycle symbols on signs (cycling route wayfinding signs).</w:t>
            </w:r>
          </w:p>
          <w:p w14:paraId="0632D2C3" w14:textId="77777777" w:rsidR="005A0D16" w:rsidRPr="0090679D" w:rsidRDefault="005A0D16" w:rsidP="005A0D16">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Shoulders lacking any bicycle stencils or signage as outlined above are considered ‘paved shoulders’ and should not be considered cycling infrastructure.</w:t>
            </w:r>
          </w:p>
          <w:p w14:paraId="66CC4513" w14:textId="77777777" w:rsidR="005A0D16" w:rsidRDefault="005A0D16" w:rsidP="005A0D16">
            <w:pPr>
              <w:pStyle w:val="ListParagraph"/>
              <w:numPr>
                <w:ilvl w:val="0"/>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Auto parking prohibited: Curbside motor vehicle parking is prohibited with 'no parking' or 'no stopping' signs or equivalent pavement markings.</w:t>
            </w:r>
          </w:p>
          <w:p w14:paraId="47E37BEF" w14:textId="089CCC2B" w:rsidR="005A0D16" w:rsidRPr="00BE2446" w:rsidRDefault="005A0D16" w:rsidP="00533347">
            <w:pPr>
              <w:pStyle w:val="ListParagraph"/>
              <w:numPr>
                <w:ilvl w:val="1"/>
                <w:numId w:val="3"/>
              </w:numPr>
              <w:rPr>
                <w:rFonts w:eastAsia="Times New Roman" w:cstheme="minorHAnsi"/>
                <w:kern w:val="0"/>
                <w:sz w:val="20"/>
                <w:szCs w:val="20"/>
                <w:lang w:eastAsia="en-CA"/>
                <w14:ligatures w14:val="none"/>
              </w:rPr>
            </w:pPr>
            <w:r w:rsidRPr="0090679D">
              <w:rPr>
                <w:rFonts w:eastAsia="Times New Roman" w:cstheme="minorHAnsi"/>
                <w:kern w:val="0"/>
                <w:sz w:val="20"/>
                <w:szCs w:val="20"/>
                <w:lang w:eastAsia="en-CA"/>
                <w14:ligatures w14:val="none"/>
              </w:rPr>
              <w:t>Only applicable to painted bike lanes adjacent to the curb, without a designated parking lane.</w:t>
            </w:r>
            <w:r w:rsidRPr="0090679D">
              <w:rPr>
                <w:rFonts w:eastAsia="Times New Roman" w:cstheme="minorHAnsi"/>
                <w:kern w:val="0"/>
                <w:sz w:val="20"/>
                <w:szCs w:val="20"/>
                <w:lang w:eastAsia="en-CA"/>
                <w14:ligatures w14:val="none"/>
              </w:rPr>
              <w:tab/>
            </w:r>
          </w:p>
        </w:tc>
      </w:tr>
      <w:tr w:rsidR="005A0D16" w14:paraId="2F8FF345" w14:textId="77777777" w:rsidTr="00533347">
        <w:tc>
          <w:tcPr>
            <w:tcW w:w="14390" w:type="dxa"/>
          </w:tcPr>
          <w:p w14:paraId="5B4CF984" w14:textId="670F0814" w:rsidR="005A0D16" w:rsidRDefault="005A0D16" w:rsidP="00533347">
            <w:pPr>
              <w:rPr>
                <w:b/>
                <w:bCs/>
                <w:sz w:val="20"/>
                <w:szCs w:val="20"/>
              </w:rPr>
            </w:pPr>
            <w:r>
              <w:rPr>
                <w:b/>
                <w:bCs/>
                <w:sz w:val="20"/>
                <w:szCs w:val="20"/>
              </w:rPr>
              <w:t xml:space="preserve">Criteria for Buffered Painted Lane: </w:t>
            </w:r>
          </w:p>
          <w:p w14:paraId="330D3690" w14:textId="77777777" w:rsidR="005A0D16" w:rsidRDefault="005A0D16" w:rsidP="00533347">
            <w:pPr>
              <w:rPr>
                <w:b/>
                <w:bCs/>
                <w:sz w:val="20"/>
                <w:szCs w:val="20"/>
              </w:rPr>
            </w:pPr>
          </w:p>
          <w:p w14:paraId="1CF30496" w14:textId="3EE2458F" w:rsidR="005A0D16" w:rsidRPr="009006B4" w:rsidRDefault="005A0D16" w:rsidP="00533347">
            <w:p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 xml:space="preserve">A cycling facility can be considered a </w:t>
            </w:r>
            <w:r w:rsidR="00F737BB">
              <w:rPr>
                <w:rFonts w:eastAsia="Times New Roman" w:cstheme="minorHAnsi"/>
                <w:kern w:val="0"/>
                <w:sz w:val="20"/>
                <w:szCs w:val="20"/>
                <w:lang w:eastAsia="en-CA"/>
                <w14:ligatures w14:val="none"/>
              </w:rPr>
              <w:t>buffered</w:t>
            </w:r>
            <w:r w:rsidRPr="009006B4">
              <w:rPr>
                <w:rFonts w:eastAsia="Times New Roman" w:cstheme="minorHAnsi"/>
                <w:kern w:val="0"/>
                <w:sz w:val="20"/>
                <w:szCs w:val="20"/>
                <w:lang w:eastAsia="en-CA"/>
                <w14:ligatures w14:val="none"/>
              </w:rPr>
              <w:t xml:space="preserve"> bike lane if the design is consistent with the following features of a painted lane, in addition to: </w:t>
            </w:r>
          </w:p>
          <w:p w14:paraId="3203B2E7" w14:textId="77777777" w:rsidR="005A0D16" w:rsidRPr="009006B4" w:rsidRDefault="005A0D16" w:rsidP="005A0D16">
            <w:pPr>
              <w:pStyle w:val="ListParagraph"/>
              <w:numPr>
                <w:ilvl w:val="0"/>
                <w:numId w:val="4"/>
              </w:numPr>
              <w:rPr>
                <w:rFonts w:eastAsia="Times New Roman" w:cstheme="minorHAnsi"/>
                <w:kern w:val="0"/>
                <w:sz w:val="20"/>
                <w:szCs w:val="20"/>
                <w:lang w:eastAsia="en-CA"/>
                <w14:ligatures w14:val="none"/>
              </w:rPr>
            </w:pPr>
            <w:r w:rsidRPr="009006B4">
              <w:rPr>
                <w:rFonts w:eastAsia="Times New Roman" w:cstheme="minorHAnsi"/>
                <w:kern w:val="0"/>
                <w:sz w:val="20"/>
                <w:szCs w:val="20"/>
                <w:lang w:eastAsia="en-CA"/>
                <w14:ligatures w14:val="none"/>
              </w:rPr>
              <w:t>Lane Demarcation: Solid lines</w:t>
            </w:r>
          </w:p>
          <w:p w14:paraId="52F31B8A" w14:textId="77777777" w:rsidR="005A0D16" w:rsidRDefault="005A0D16" w:rsidP="005A0D16">
            <w:pPr>
              <w:pStyle w:val="ListParagraph"/>
              <w:numPr>
                <w:ilvl w:val="1"/>
                <w:numId w:val="4"/>
              </w:numPr>
              <w:rPr>
                <w:rFonts w:eastAsia="Times New Roman" w:cstheme="minorHAnsi"/>
                <w:kern w:val="0"/>
                <w:sz w:val="20"/>
                <w:szCs w:val="20"/>
                <w:lang w:eastAsia="en-CA"/>
                <w14:ligatures w14:val="none"/>
              </w:rPr>
            </w:pPr>
            <w:r w:rsidRPr="008E4787">
              <w:rPr>
                <w:rFonts w:eastAsia="Times New Roman" w:cstheme="minorHAnsi"/>
                <w:kern w:val="0"/>
                <w:sz w:val="20"/>
                <w:szCs w:val="20"/>
                <w:lang w:eastAsia="en-CA"/>
                <w14:ligatures w14:val="none"/>
              </w:rPr>
              <w:t>Lane must be buffered on the travel lane side and</w:t>
            </w:r>
            <w:r w:rsidRPr="009006B4">
              <w:rPr>
                <w:rFonts w:eastAsia="Times New Roman" w:cstheme="minorHAnsi"/>
                <w:kern w:val="0"/>
                <w:sz w:val="20"/>
                <w:szCs w:val="20"/>
                <w:lang w:eastAsia="en-CA"/>
                <w14:ligatures w14:val="none"/>
              </w:rPr>
              <w:t xml:space="preserve"> may be unbuffered or buffered on parking lane side (if parking is available). </w:t>
            </w:r>
          </w:p>
          <w:p w14:paraId="53744BE2" w14:textId="29470566" w:rsidR="005A0D16" w:rsidRPr="008E4787" w:rsidRDefault="005A0D16" w:rsidP="005A0D16">
            <w:pPr>
              <w:pStyle w:val="ListParagraph"/>
              <w:numPr>
                <w:ilvl w:val="1"/>
                <w:numId w:val="4"/>
              </w:numPr>
              <w:rPr>
                <w:rFonts w:eastAsia="Times New Roman" w:cstheme="minorHAnsi"/>
                <w:kern w:val="0"/>
                <w:sz w:val="20"/>
                <w:szCs w:val="20"/>
                <w:lang w:eastAsia="en-CA"/>
                <w14:ligatures w14:val="none"/>
              </w:rPr>
            </w:pPr>
            <w:r w:rsidRPr="001B0945">
              <w:rPr>
                <w:rFonts w:eastAsia="Times New Roman" w:cstheme="minorHAnsi"/>
                <w:kern w:val="0"/>
                <w:sz w:val="20"/>
                <w:szCs w:val="20"/>
                <w:lang w:eastAsia="en-CA"/>
                <w14:ligatures w14:val="none"/>
              </w:rPr>
              <w:t>The buffered delineation measures a minimum width of 1 foot (</w:t>
            </w:r>
            <w:r>
              <w:rPr>
                <w:rFonts w:eastAsia="Times New Roman" w:cstheme="minorHAnsi"/>
                <w:kern w:val="0"/>
                <w:sz w:val="20"/>
                <w:szCs w:val="20"/>
                <w:lang w:eastAsia="en-CA"/>
                <w14:ligatures w14:val="none"/>
              </w:rPr>
              <w:t>&gt;</w:t>
            </w:r>
            <w:r w:rsidRPr="001B0945">
              <w:rPr>
                <w:rFonts w:eastAsia="Times New Roman" w:cstheme="minorHAnsi"/>
                <w:kern w:val="0"/>
                <w:sz w:val="20"/>
                <w:szCs w:val="20"/>
                <w:lang w:eastAsia="en-CA"/>
                <w14:ligatures w14:val="none"/>
              </w:rPr>
              <w:t xml:space="preserve"> 30 centimeters) and </w:t>
            </w:r>
            <w:r w:rsidR="003F3013">
              <w:rPr>
                <w:rFonts w:eastAsia="Times New Roman" w:cstheme="minorHAnsi"/>
                <w:kern w:val="0"/>
                <w:sz w:val="20"/>
                <w:szCs w:val="20"/>
                <w:lang w:eastAsia="en-CA"/>
                <w14:ligatures w14:val="none"/>
              </w:rPr>
              <w:t>exhibits</w:t>
            </w:r>
            <w:r w:rsidRPr="001B0945">
              <w:rPr>
                <w:rFonts w:eastAsia="Times New Roman" w:cstheme="minorHAnsi"/>
                <w:kern w:val="0"/>
                <w:sz w:val="20"/>
                <w:szCs w:val="20"/>
                <w:lang w:eastAsia="en-CA"/>
                <w14:ligatures w14:val="none"/>
              </w:rPr>
              <w:t xml:space="preserve"> diagonal striping</w:t>
            </w:r>
            <w:r w:rsidR="003F3013">
              <w:rPr>
                <w:rFonts w:eastAsia="Times New Roman" w:cstheme="minorHAnsi"/>
                <w:kern w:val="0"/>
                <w:sz w:val="20"/>
                <w:szCs w:val="20"/>
                <w:lang w:eastAsia="en-CA"/>
                <w14:ligatures w14:val="none"/>
              </w:rPr>
              <w:t xml:space="preserve"> or chevron markings</w:t>
            </w:r>
            <w:r w:rsidRPr="001B0945">
              <w:rPr>
                <w:rFonts w:eastAsia="Times New Roman" w:cstheme="minorHAnsi"/>
                <w:kern w:val="0"/>
                <w:sz w:val="20"/>
                <w:szCs w:val="20"/>
                <w:lang w:eastAsia="en-CA"/>
                <w14:ligatures w14:val="none"/>
              </w:rPr>
              <w:t>.</w:t>
            </w:r>
          </w:p>
        </w:tc>
      </w:tr>
      <w:tr w:rsidR="005A0D16" w14:paraId="7C26D331" w14:textId="77777777" w:rsidTr="00533347">
        <w:tc>
          <w:tcPr>
            <w:tcW w:w="14390" w:type="dxa"/>
          </w:tcPr>
          <w:p w14:paraId="4074738F" w14:textId="2BA469D6" w:rsidR="005A0D16" w:rsidRPr="00123896" w:rsidRDefault="005A0D16" w:rsidP="00533347">
            <w:pPr>
              <w:rPr>
                <w:b/>
                <w:bCs/>
                <w:sz w:val="20"/>
                <w:szCs w:val="20"/>
              </w:rPr>
            </w:pPr>
            <w:r w:rsidRPr="00123896">
              <w:rPr>
                <w:b/>
                <w:bCs/>
                <w:sz w:val="20"/>
                <w:szCs w:val="20"/>
              </w:rPr>
              <w:t>Criteria for Cycle Track</w:t>
            </w:r>
            <w:r w:rsidR="00123896" w:rsidRPr="00123896">
              <w:rPr>
                <w:b/>
                <w:bCs/>
                <w:sz w:val="20"/>
                <w:szCs w:val="20"/>
              </w:rPr>
              <w:t xml:space="preserve">, </w:t>
            </w:r>
            <w:r w:rsidRPr="00123896">
              <w:rPr>
                <w:b/>
                <w:bCs/>
                <w:sz w:val="20"/>
                <w:szCs w:val="20"/>
              </w:rPr>
              <w:t xml:space="preserve">Selected from Can-BICS </w:t>
            </w:r>
            <w:r w:rsidR="00123896" w:rsidRPr="00123896">
              <w:rPr>
                <w:b/>
                <w:bCs/>
                <w:sz w:val="20"/>
                <w:szCs w:val="20"/>
              </w:rPr>
              <w:fldChar w:fldCharType="begin"/>
            </w:r>
            <w:r w:rsidR="00F73628">
              <w:rPr>
                <w:b/>
                <w:bCs/>
                <w:sz w:val="20"/>
                <w:szCs w:val="20"/>
              </w:rPr>
              <w:instrText xml:space="preserve"> ADDIN ZOTERO_ITEM CSL_CITATION {"citationID":"KGzMWtvd","properties":{"formattedCitation":"(11)","plainCitation":"(11)","noteIndex":0},"citationItems":[{"id":2346,"uris":["http://zotero.org/users/6166345/items/E9URHC29"],"itemData":{"id":2346,"type":"article-journal","abstract":"There is no standard naming convention for cycling infrastructure across cities. Our aim\nwas to develop a common nomenclature for cycling infrastructure in Canada, relevant\nto the context of public health practice. We drew on transportation engineering design\nguides and public health guidance to develop a bicycle facility classification system: the\nCanadian Bikeway Comfort and Safety (Can-BICS) classification system, a three-tiered\nclassification scheme that groups five bicycle facilities based on safety performance and\nuser comfort. Adopting consistent nomenclature as per the Can-BICS system will support\nregional and national surveillance efforts in public health, planning and\nsustainability.","container-title":"Health Promotion and Chronic Disease Prevention in Canada : Research, Policy and Practice","DOI":"10.24095/hpcdp.40.9.04","ISSN":"2368-738X","issue":"9","journalAbbreviation":"Health Promot Chronic Dis Prev Can","note":"PMID: 32909939\nPMCID: PMC7534561","page":"288-293","source":"PubMed Central","title":"At-a-glance - The Canadian Bikeway Comfort and Safety (Can-BICS) Classification System: a common naming convention for cycling infrastructure","title-short":"At-a-glance - The Canadian Bikeway Comfort and Safety (Can-BICS) Classification System","URL":"https://www.ncbi.nlm.nih.gov/pmc/articles/PMC7534561/","volume":"40","author":[{"family":"Winters","given":"Meghan"},{"family":"Zanotto","given":"Moreno"},{"family":"Butler","given":"Gregory"}],"accessed":{"date-parts":[["2023",8,10]]},"issued":{"date-parts":[["2020",9]]}}}],"schema":"https://github.com/citation-style-language/schema/raw/master/csl-citation.json"} </w:instrText>
            </w:r>
            <w:r w:rsidR="00123896" w:rsidRPr="00123896">
              <w:rPr>
                <w:b/>
                <w:bCs/>
                <w:sz w:val="20"/>
                <w:szCs w:val="20"/>
              </w:rPr>
              <w:fldChar w:fldCharType="separate"/>
            </w:r>
            <w:r w:rsidR="00F73628" w:rsidRPr="00F73628">
              <w:rPr>
                <w:rFonts w:ascii="Calibri" w:hAnsi="Calibri" w:cs="Calibri"/>
                <w:sz w:val="20"/>
              </w:rPr>
              <w:t>(11)</w:t>
            </w:r>
            <w:r w:rsidR="00123896" w:rsidRPr="00123896">
              <w:rPr>
                <w:b/>
                <w:bCs/>
                <w:sz w:val="20"/>
                <w:szCs w:val="20"/>
              </w:rPr>
              <w:fldChar w:fldCharType="end"/>
            </w:r>
            <w:r w:rsidR="00123896" w:rsidRPr="00123896">
              <w:rPr>
                <w:b/>
                <w:bCs/>
                <w:sz w:val="20"/>
                <w:szCs w:val="20"/>
              </w:rPr>
              <w:t>:</w:t>
            </w:r>
          </w:p>
          <w:p w14:paraId="4E821874" w14:textId="77777777" w:rsidR="005A0D16" w:rsidRDefault="005A0D16" w:rsidP="00533347">
            <w:pPr>
              <w:rPr>
                <w:sz w:val="24"/>
                <w:szCs w:val="24"/>
              </w:rPr>
            </w:pPr>
          </w:p>
          <w:p w14:paraId="6FF0FC5E" w14:textId="77777777" w:rsidR="005A0D16" w:rsidRPr="009D66F8" w:rsidRDefault="005A0D16" w:rsidP="00533347">
            <w:pPr>
              <w:rPr>
                <w:rFonts w:eastAsia="Times New Roman" w:cstheme="minorHAnsi"/>
                <w:color w:val="000000"/>
                <w:kern w:val="0"/>
                <w:sz w:val="20"/>
                <w:szCs w:val="20"/>
                <w:lang w:eastAsia="en-CA"/>
                <w14:ligatures w14:val="none"/>
              </w:rPr>
            </w:pPr>
            <w:r w:rsidRPr="009D66F8">
              <w:rPr>
                <w:rFonts w:eastAsia="Times New Roman" w:cstheme="minorHAnsi"/>
                <w:color w:val="000000"/>
                <w:kern w:val="0"/>
                <w:sz w:val="20"/>
                <w:szCs w:val="20"/>
                <w:lang w:eastAsia="en-CA"/>
                <w14:ligatures w14:val="none"/>
              </w:rPr>
              <w:t>A cycling facility can be considered a cycle track if the design is consistent with the following features:</w:t>
            </w:r>
          </w:p>
          <w:p w14:paraId="0B0EA760" w14:textId="77777777" w:rsidR="005A0D16" w:rsidRPr="009D66F8" w:rsidRDefault="005A0D16" w:rsidP="005A0D16">
            <w:pPr>
              <w:pStyle w:val="ListParagraph"/>
              <w:numPr>
                <w:ilvl w:val="0"/>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 xml:space="preserve">Physical Separation: The cycle track is physically separated from the roadway (the portion of the road that vehicles can travel) and this </w:t>
            </w:r>
            <w:r w:rsidRPr="009D66F8">
              <w:rPr>
                <w:rFonts w:eastAsia="Times New Roman" w:cstheme="minorHAnsi"/>
                <w:b/>
                <w:bCs/>
                <w:i/>
                <w:iCs/>
                <w:color w:val="000000"/>
                <w:kern w:val="0"/>
                <w:sz w:val="20"/>
                <w:szCs w:val="20"/>
                <w:lang w:eastAsia="en-CA"/>
                <w14:ligatures w14:val="none"/>
              </w:rPr>
              <w:t>separation has a vertical component.</w:t>
            </w:r>
          </w:p>
          <w:p w14:paraId="4C37BFD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automobile parking is the physical separation, permanent vertical elements such as bollards, a curb, raised median, planter boxes, or street furniture (e.g., bike share station) must also be present along the street segment (the area between intersections).</w:t>
            </w:r>
          </w:p>
          <w:p w14:paraId="11C7EDF5"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Where bollards provide the physical separation, bollard spacing must be ≤ 6 m (about the length of a passenger car/truck), otherwise, consider the facility a ‘painted bike lane’ (roadway lane designated for cyclists without physical separation).</w:t>
            </w:r>
          </w:p>
          <w:p w14:paraId="3E0088BA"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t>The facility may bend-in toward the roadway upstream of the intersection, an unprotected distance not exceeding 10 m (about two car lengths), otherwise, consider the facility a ‘painted bike lane’.</w:t>
            </w:r>
          </w:p>
          <w:p w14:paraId="358A0E4E" w14:textId="77777777" w:rsidR="005A0D16" w:rsidRPr="009D66F8" w:rsidRDefault="005A0D16" w:rsidP="005A0D16">
            <w:pPr>
              <w:pStyle w:val="ListParagraph"/>
              <w:numPr>
                <w:ilvl w:val="1"/>
                <w:numId w:val="5"/>
              </w:numPr>
              <w:rPr>
                <w:rFonts w:eastAsia="Times New Roman" w:cstheme="minorHAnsi"/>
                <w:kern w:val="0"/>
                <w:sz w:val="20"/>
                <w:szCs w:val="20"/>
                <w:lang w:eastAsia="en-CA"/>
                <w14:ligatures w14:val="none"/>
              </w:rPr>
            </w:pPr>
            <w:r w:rsidRPr="009D66F8">
              <w:rPr>
                <w:rFonts w:eastAsia="Times New Roman" w:cstheme="minorHAnsi"/>
                <w:color w:val="000000"/>
                <w:kern w:val="0"/>
                <w:sz w:val="20"/>
                <w:szCs w:val="20"/>
                <w:lang w:eastAsia="en-CA"/>
                <w14:ligatures w14:val="none"/>
              </w:rPr>
              <w:lastRenderedPageBreak/>
              <w:t>If the facility is located between automobile parking and a travel lane, regardless of the physical separation used, consider the facility a ‘painted bike lane’.</w:t>
            </w:r>
          </w:p>
          <w:p w14:paraId="0C538BCC" w14:textId="77777777" w:rsidR="005A0D16" w:rsidRPr="009D66F8" w:rsidRDefault="005A0D16" w:rsidP="005A0D16">
            <w:pPr>
              <w:pStyle w:val="ListParagraph"/>
              <w:numPr>
                <w:ilvl w:val="0"/>
                <w:numId w:val="5"/>
              </w:numPr>
              <w:rPr>
                <w:rFonts w:ascii="Arial" w:eastAsia="Times New Roman" w:hAnsi="Arial" w:cs="Arial"/>
                <w:kern w:val="0"/>
                <w:sz w:val="20"/>
                <w:szCs w:val="20"/>
                <w:lang w:eastAsia="en-CA"/>
                <w14:ligatures w14:val="none"/>
              </w:rPr>
            </w:pPr>
            <w:r w:rsidRPr="009D66F8">
              <w:rPr>
                <w:rFonts w:eastAsia="Times New Roman" w:cstheme="minorHAnsi"/>
                <w:color w:val="000000"/>
                <w:kern w:val="0"/>
                <w:sz w:val="20"/>
                <w:szCs w:val="20"/>
                <w:lang w:eastAsia="en-CA"/>
                <w14:ligatures w14:val="none"/>
              </w:rPr>
              <w:t>Right-of-Way: Part of the road and located ≤10 m from the roadway (i.e., street buffer width cannot exceed ten metres).</w:t>
            </w:r>
          </w:p>
        </w:tc>
      </w:tr>
    </w:tbl>
    <w:p w14:paraId="788106F1"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14:paraId="1F4A3A04" w14:textId="77777777" w:rsidTr="00533347">
        <w:tc>
          <w:tcPr>
            <w:tcW w:w="14390" w:type="dxa"/>
          </w:tcPr>
          <w:p w14:paraId="08F44D68" w14:textId="77777777" w:rsidR="005A0D16" w:rsidRDefault="005A0D16" w:rsidP="00533347">
            <w:pPr>
              <w:rPr>
                <w:sz w:val="24"/>
                <w:szCs w:val="24"/>
              </w:rPr>
            </w:pPr>
            <w:r>
              <w:rPr>
                <w:b/>
                <w:bCs/>
                <w:i/>
                <w:iCs/>
              </w:rPr>
              <w:t>Criteria for New Installations, Upgrades, and Installation Periods</w:t>
            </w:r>
          </w:p>
        </w:tc>
      </w:tr>
      <w:tr w:rsidR="005A0D16" w:rsidRPr="00800394" w14:paraId="7309A1C9" w14:textId="77777777" w:rsidTr="00533347">
        <w:tc>
          <w:tcPr>
            <w:tcW w:w="14390" w:type="dxa"/>
          </w:tcPr>
          <w:p w14:paraId="7DA07DDF" w14:textId="77777777" w:rsidR="005A0D16" w:rsidRPr="00F92602" w:rsidRDefault="005A0D16" w:rsidP="00533347">
            <w:pPr>
              <w:rPr>
                <w:b/>
                <w:bCs/>
                <w:sz w:val="20"/>
                <w:szCs w:val="20"/>
              </w:rPr>
            </w:pPr>
            <w:r>
              <w:rPr>
                <w:b/>
                <w:bCs/>
                <w:sz w:val="20"/>
                <w:szCs w:val="20"/>
              </w:rPr>
              <w:t>Definition of a New Installation</w:t>
            </w:r>
          </w:p>
          <w:p w14:paraId="1109CCB9" w14:textId="77777777" w:rsidR="005A0D16" w:rsidRDefault="005A0D16" w:rsidP="005A0D16">
            <w:pPr>
              <w:pStyle w:val="ListParagraph"/>
              <w:numPr>
                <w:ilvl w:val="0"/>
                <w:numId w:val="8"/>
              </w:numPr>
              <w:rPr>
                <w:sz w:val="20"/>
                <w:szCs w:val="20"/>
              </w:rPr>
            </w:pPr>
            <w:r w:rsidRPr="00954610">
              <w:rPr>
                <w:sz w:val="20"/>
                <w:szCs w:val="20"/>
              </w:rPr>
              <w:t>A new installation refers to the introduction of dedicated on-street cycling infrastructure on a road where no prior dedicated on-street cycling infrastructure existed within the period of interest (2009-2022).</w:t>
            </w:r>
          </w:p>
          <w:p w14:paraId="3FFFA0A9" w14:textId="77777777" w:rsidR="005A0D16" w:rsidRPr="00C70C7F" w:rsidRDefault="005A0D16" w:rsidP="005A0D16">
            <w:pPr>
              <w:pStyle w:val="ListParagraph"/>
              <w:numPr>
                <w:ilvl w:val="0"/>
                <w:numId w:val="8"/>
              </w:numPr>
              <w:spacing w:after="160" w:line="259" w:lineRule="auto"/>
              <w:rPr>
                <w:sz w:val="20"/>
                <w:szCs w:val="20"/>
              </w:rPr>
            </w:pPr>
            <w:r w:rsidRPr="00C70C7F">
              <w:rPr>
                <w:sz w:val="20"/>
                <w:szCs w:val="20"/>
              </w:rPr>
              <w:t xml:space="preserve">In cases </w:t>
            </w:r>
            <w:proofErr w:type="gramStart"/>
            <w:r w:rsidRPr="00C70C7F">
              <w:rPr>
                <w:sz w:val="20"/>
                <w:szCs w:val="20"/>
              </w:rPr>
              <w:t>where</w:t>
            </w:r>
            <w:proofErr w:type="gramEnd"/>
            <w:r w:rsidRPr="00C70C7F">
              <w:rPr>
                <w:sz w:val="20"/>
                <w:szCs w:val="20"/>
              </w:rPr>
              <w:t xml:space="preserve"> dedicated on-street infrastructure is already in place at the beginning of the study period, the installation year will be designated as</w:t>
            </w:r>
            <w:r>
              <w:rPr>
                <w:sz w:val="20"/>
                <w:szCs w:val="20"/>
              </w:rPr>
              <w:t xml:space="preserve"> </w:t>
            </w:r>
            <w:r w:rsidRPr="00C70C7F">
              <w:rPr>
                <w:sz w:val="20"/>
                <w:szCs w:val="20"/>
              </w:rPr>
              <w:t xml:space="preserve">the </w:t>
            </w:r>
            <w:r>
              <w:rPr>
                <w:sz w:val="20"/>
                <w:szCs w:val="20"/>
              </w:rPr>
              <w:t>first</w:t>
            </w:r>
            <w:r w:rsidRPr="00C70C7F">
              <w:rPr>
                <w:sz w:val="20"/>
                <w:szCs w:val="20"/>
              </w:rPr>
              <w:t xml:space="preserve"> year of the study </w:t>
            </w:r>
            <w:r>
              <w:rPr>
                <w:sz w:val="20"/>
                <w:szCs w:val="20"/>
              </w:rPr>
              <w:t xml:space="preserve">period </w:t>
            </w:r>
            <w:r w:rsidRPr="00C70C7F">
              <w:rPr>
                <w:sz w:val="20"/>
                <w:szCs w:val="20"/>
              </w:rPr>
              <w:t>(2009).</w:t>
            </w:r>
          </w:p>
          <w:p w14:paraId="4CC349DC" w14:textId="77777777" w:rsidR="005A0D16" w:rsidRPr="00F92602" w:rsidRDefault="005A0D16" w:rsidP="00533347">
            <w:pPr>
              <w:rPr>
                <w:b/>
                <w:bCs/>
                <w:sz w:val="20"/>
                <w:szCs w:val="20"/>
              </w:rPr>
            </w:pPr>
            <w:r>
              <w:rPr>
                <w:b/>
                <w:bCs/>
                <w:sz w:val="20"/>
                <w:szCs w:val="20"/>
              </w:rPr>
              <w:t>Definition of an Upgrade</w:t>
            </w:r>
          </w:p>
          <w:p w14:paraId="7AF56E49" w14:textId="77777777" w:rsidR="005A0D16" w:rsidRDefault="005A0D16" w:rsidP="005A0D16">
            <w:pPr>
              <w:pStyle w:val="ListParagraph"/>
              <w:numPr>
                <w:ilvl w:val="0"/>
                <w:numId w:val="8"/>
              </w:numPr>
              <w:rPr>
                <w:sz w:val="20"/>
                <w:szCs w:val="20"/>
              </w:rPr>
            </w:pPr>
            <w:r>
              <w:rPr>
                <w:sz w:val="20"/>
                <w:szCs w:val="20"/>
              </w:rPr>
              <w:t xml:space="preserve">An upgrade refers to the modification of a segment with existing dedicated on-street cycling infrastructure, resulting in a different classification. This study considers potential classifications as either a cycle track, buffered painted lane, or painted lane. </w:t>
            </w:r>
            <w:r w:rsidRPr="006074B6">
              <w:rPr>
                <w:sz w:val="20"/>
                <w:szCs w:val="20"/>
              </w:rPr>
              <w:t xml:space="preserve">While commonly associated with the installation of more protective infrastructure, </w:t>
            </w:r>
            <w:r>
              <w:rPr>
                <w:sz w:val="20"/>
                <w:szCs w:val="20"/>
              </w:rPr>
              <w:t xml:space="preserve">this definition is not </w:t>
            </w:r>
            <w:r w:rsidRPr="006074B6">
              <w:rPr>
                <w:sz w:val="20"/>
                <w:szCs w:val="20"/>
              </w:rPr>
              <w:t>limited to such cases.</w:t>
            </w:r>
          </w:p>
          <w:p w14:paraId="3494DFE8" w14:textId="77777777" w:rsidR="005A0D16" w:rsidRDefault="005A0D16" w:rsidP="00533347">
            <w:pPr>
              <w:rPr>
                <w:sz w:val="20"/>
                <w:szCs w:val="20"/>
              </w:rPr>
            </w:pPr>
          </w:p>
          <w:p w14:paraId="4E5E84A6" w14:textId="77777777" w:rsidR="005A0D16" w:rsidRPr="000C081A" w:rsidRDefault="005A0D16" w:rsidP="00533347">
            <w:pPr>
              <w:rPr>
                <w:b/>
                <w:bCs/>
                <w:sz w:val="20"/>
                <w:szCs w:val="20"/>
              </w:rPr>
            </w:pPr>
            <w:r w:rsidRPr="000C081A">
              <w:rPr>
                <w:b/>
                <w:bCs/>
                <w:sz w:val="20"/>
                <w:szCs w:val="20"/>
              </w:rPr>
              <w:t xml:space="preserve">Determining an Installation Period: </w:t>
            </w:r>
          </w:p>
          <w:p w14:paraId="1B13A514" w14:textId="77777777" w:rsidR="005A0D16" w:rsidRDefault="005A0D16" w:rsidP="005A0D16">
            <w:pPr>
              <w:pStyle w:val="ListParagraph"/>
              <w:numPr>
                <w:ilvl w:val="0"/>
                <w:numId w:val="8"/>
              </w:numPr>
              <w:rPr>
                <w:sz w:val="20"/>
                <w:szCs w:val="20"/>
              </w:rPr>
            </w:pPr>
            <w:r w:rsidRPr="00FF2046">
              <w:rPr>
                <w:sz w:val="20"/>
                <w:szCs w:val="20"/>
              </w:rPr>
              <w:t xml:space="preserve">An installation period refers to a specific year, a time range within a year, or a precise date when a bikeway undergoing modifications that meet the criteria of a new installation or upgrade becomes </w:t>
            </w:r>
            <w:r>
              <w:rPr>
                <w:sz w:val="20"/>
                <w:szCs w:val="20"/>
              </w:rPr>
              <w:t xml:space="preserve">available for cyclists to use. </w:t>
            </w:r>
          </w:p>
          <w:p w14:paraId="5BB0C2C3" w14:textId="7AB29775" w:rsidR="005A0D16" w:rsidRDefault="005A0D16" w:rsidP="005A0D16">
            <w:pPr>
              <w:pStyle w:val="ListParagraph"/>
              <w:numPr>
                <w:ilvl w:val="1"/>
                <w:numId w:val="8"/>
              </w:numPr>
              <w:rPr>
                <w:sz w:val="20"/>
                <w:szCs w:val="20"/>
              </w:rPr>
            </w:pPr>
            <w:r w:rsidRPr="000C081A">
              <w:rPr>
                <w:sz w:val="20"/>
                <w:szCs w:val="20"/>
              </w:rPr>
              <w:t>An installation period can be confirmed visually through historical imagery or through written sources such as construction notices, policy documents, news articles, or other forms of grey literature.</w:t>
            </w:r>
            <w:r>
              <w:rPr>
                <w:sz w:val="20"/>
                <w:szCs w:val="20"/>
              </w:rPr>
              <w:t xml:space="preserve"> </w:t>
            </w:r>
            <w:r w:rsidRPr="000C081A">
              <w:rPr>
                <w:sz w:val="20"/>
                <w:szCs w:val="20"/>
              </w:rPr>
              <w:t xml:space="preserve">When utilizing historical imagery to ascertain the installation period, a time range is defined between the most recent image displaying the previous infrastructure and the earliest image featuring the new </w:t>
            </w:r>
            <w:r w:rsidR="00156AEE">
              <w:rPr>
                <w:sz w:val="20"/>
                <w:szCs w:val="20"/>
              </w:rPr>
              <w:t xml:space="preserve">cycling </w:t>
            </w:r>
            <w:r w:rsidRPr="000C081A">
              <w:rPr>
                <w:sz w:val="20"/>
                <w:szCs w:val="20"/>
              </w:rPr>
              <w:t>infrastructure.</w:t>
            </w:r>
          </w:p>
          <w:p w14:paraId="272C8C28" w14:textId="77777777" w:rsidR="005A0D16" w:rsidRPr="00242195" w:rsidRDefault="005A0D16" w:rsidP="005A0D16">
            <w:pPr>
              <w:pStyle w:val="ListParagraph"/>
              <w:numPr>
                <w:ilvl w:val="1"/>
                <w:numId w:val="8"/>
              </w:numPr>
              <w:spacing w:after="160" w:line="259" w:lineRule="auto"/>
              <w:rPr>
                <w:sz w:val="20"/>
                <w:szCs w:val="20"/>
              </w:rPr>
            </w:pPr>
            <w:r w:rsidRPr="00C8610D">
              <w:rPr>
                <w:sz w:val="20"/>
                <w:szCs w:val="20"/>
              </w:rPr>
              <w:t xml:space="preserve">In cases </w:t>
            </w:r>
            <w:r>
              <w:rPr>
                <w:sz w:val="20"/>
                <w:szCs w:val="20"/>
              </w:rPr>
              <w:t>where</w:t>
            </w:r>
            <w:r w:rsidRPr="00C8610D">
              <w:rPr>
                <w:sz w:val="20"/>
                <w:szCs w:val="20"/>
              </w:rPr>
              <w:t xml:space="preserve"> ambiguity between different sources arises,</w:t>
            </w:r>
            <w:r>
              <w:rPr>
                <w:sz w:val="20"/>
                <w:szCs w:val="20"/>
              </w:rPr>
              <w:t xml:space="preserve"> (1) priority will be given to</w:t>
            </w:r>
            <w:r w:rsidRPr="00DF0E19">
              <w:rPr>
                <w:sz w:val="20"/>
                <w:szCs w:val="20"/>
              </w:rPr>
              <w:t xml:space="preserve"> sources that provide direct confirmation of completion, such as </w:t>
            </w:r>
            <w:r>
              <w:rPr>
                <w:sz w:val="20"/>
                <w:szCs w:val="20"/>
              </w:rPr>
              <w:t xml:space="preserve">completion </w:t>
            </w:r>
            <w:r w:rsidRPr="00DF0E19">
              <w:rPr>
                <w:sz w:val="20"/>
                <w:szCs w:val="20"/>
              </w:rPr>
              <w:t>notices</w:t>
            </w:r>
            <w:r>
              <w:rPr>
                <w:sz w:val="20"/>
                <w:szCs w:val="20"/>
              </w:rPr>
              <w:t xml:space="preserve">, </w:t>
            </w:r>
            <w:r w:rsidRPr="00DF0E19">
              <w:rPr>
                <w:sz w:val="20"/>
                <w:szCs w:val="20"/>
              </w:rPr>
              <w:t>news articles</w:t>
            </w:r>
            <w:r>
              <w:rPr>
                <w:sz w:val="20"/>
                <w:szCs w:val="20"/>
              </w:rPr>
              <w:t xml:space="preserve"> announcing cycling route openings, or imagery</w:t>
            </w:r>
            <w:r w:rsidRPr="00DF0E19">
              <w:rPr>
                <w:sz w:val="20"/>
                <w:szCs w:val="20"/>
              </w:rPr>
              <w:t>, over those that suggest intended</w:t>
            </w:r>
            <w:r>
              <w:rPr>
                <w:sz w:val="20"/>
                <w:szCs w:val="20"/>
              </w:rPr>
              <w:t xml:space="preserve">, planned, or </w:t>
            </w:r>
            <w:r w:rsidRPr="00DF0E19">
              <w:rPr>
                <w:sz w:val="20"/>
                <w:szCs w:val="20"/>
              </w:rPr>
              <w:t>approximate dates</w:t>
            </w:r>
            <w:r>
              <w:rPr>
                <w:sz w:val="20"/>
                <w:szCs w:val="20"/>
              </w:rPr>
              <w:t xml:space="preserve">, (2) if this criterion is met and there remains ambiguity, </w:t>
            </w:r>
            <w:r w:rsidRPr="00C8610D">
              <w:rPr>
                <w:sz w:val="20"/>
                <w:szCs w:val="20"/>
              </w:rPr>
              <w:t>the installation period will be defined as the most recent or earliest date</w:t>
            </w:r>
            <w:r>
              <w:rPr>
                <w:sz w:val="20"/>
                <w:szCs w:val="20"/>
              </w:rPr>
              <w:t xml:space="preserve"> or time range</w:t>
            </w:r>
            <w:r w:rsidRPr="00C8610D">
              <w:rPr>
                <w:sz w:val="20"/>
                <w:szCs w:val="20"/>
              </w:rPr>
              <w:t xml:space="preserve"> when a bikeway was accessible for use by cyclists</w:t>
            </w:r>
            <w:r>
              <w:rPr>
                <w:sz w:val="20"/>
                <w:szCs w:val="20"/>
              </w:rPr>
              <w:t>. All other factors considered, the source with the greatest precision will take precedence.</w:t>
            </w:r>
          </w:p>
        </w:tc>
      </w:tr>
    </w:tbl>
    <w:p w14:paraId="53909241" w14:textId="77777777" w:rsidR="005A0D16" w:rsidRDefault="005A0D16" w:rsidP="005A0D16">
      <w:pPr>
        <w:rPr>
          <w:sz w:val="24"/>
          <w:szCs w:val="24"/>
        </w:rPr>
      </w:pPr>
    </w:p>
    <w:p w14:paraId="2229D1BC" w14:textId="77777777" w:rsidR="005A0D16" w:rsidRDefault="005A0D16" w:rsidP="005A0D16">
      <w:pPr>
        <w:rPr>
          <w:sz w:val="24"/>
          <w:szCs w:val="24"/>
        </w:rPr>
      </w:pPr>
    </w:p>
    <w:p w14:paraId="691E93F4" w14:textId="77777777" w:rsidR="00D3759A" w:rsidRDefault="00D3759A" w:rsidP="005A0D16">
      <w:pPr>
        <w:rPr>
          <w:sz w:val="24"/>
          <w:szCs w:val="24"/>
        </w:rPr>
      </w:pPr>
    </w:p>
    <w:p w14:paraId="1FBDCF27" w14:textId="77777777" w:rsidR="00D3759A" w:rsidRDefault="00D3759A" w:rsidP="005A0D16">
      <w:pPr>
        <w:rPr>
          <w:sz w:val="24"/>
          <w:szCs w:val="24"/>
        </w:rPr>
      </w:pPr>
    </w:p>
    <w:p w14:paraId="32331C89" w14:textId="77777777" w:rsidR="00D3759A" w:rsidRDefault="00D3759A" w:rsidP="005A0D16">
      <w:pPr>
        <w:rPr>
          <w:sz w:val="24"/>
          <w:szCs w:val="24"/>
        </w:rPr>
      </w:pPr>
    </w:p>
    <w:p w14:paraId="7177EDDF" w14:textId="77777777" w:rsidR="00D3759A" w:rsidRDefault="00D3759A" w:rsidP="005A0D16">
      <w:pPr>
        <w:rPr>
          <w:sz w:val="24"/>
          <w:szCs w:val="24"/>
        </w:rPr>
      </w:pPr>
    </w:p>
    <w:p w14:paraId="51131974" w14:textId="77777777" w:rsidR="00D3759A" w:rsidRDefault="00D3759A" w:rsidP="005A0D16">
      <w:pPr>
        <w:rPr>
          <w:sz w:val="24"/>
          <w:szCs w:val="24"/>
        </w:rPr>
      </w:pPr>
    </w:p>
    <w:p w14:paraId="5BA29080" w14:textId="77777777" w:rsidR="00D3759A" w:rsidRDefault="00D3759A" w:rsidP="005A0D16">
      <w:pPr>
        <w:rPr>
          <w:sz w:val="24"/>
          <w:szCs w:val="24"/>
        </w:rPr>
      </w:pPr>
    </w:p>
    <w:p w14:paraId="1E3EAF03" w14:textId="77777777" w:rsidR="00D3759A" w:rsidRDefault="00D3759A" w:rsidP="005A0D16">
      <w:pPr>
        <w:rPr>
          <w:sz w:val="24"/>
          <w:szCs w:val="24"/>
        </w:rPr>
      </w:pPr>
    </w:p>
    <w:p w14:paraId="395FCB46" w14:textId="77777777" w:rsidR="005A0D16" w:rsidRDefault="005A0D16" w:rsidP="005A0D16">
      <w:pPr>
        <w:rPr>
          <w:sz w:val="24"/>
          <w:szCs w:val="24"/>
        </w:rPr>
      </w:pPr>
    </w:p>
    <w:tbl>
      <w:tblPr>
        <w:tblStyle w:val="TableGrid"/>
        <w:tblW w:w="0" w:type="auto"/>
        <w:tblLook w:val="04A0" w:firstRow="1" w:lastRow="0" w:firstColumn="1" w:lastColumn="0" w:noHBand="0" w:noVBand="1"/>
      </w:tblPr>
      <w:tblGrid>
        <w:gridCol w:w="14390"/>
      </w:tblGrid>
      <w:tr w:rsidR="005A0D16" w:rsidRPr="00F9580C" w14:paraId="24743C86" w14:textId="77777777" w:rsidTr="00533347">
        <w:tc>
          <w:tcPr>
            <w:tcW w:w="14390" w:type="dxa"/>
          </w:tcPr>
          <w:p w14:paraId="2B061C31" w14:textId="77777777" w:rsidR="005A0D16" w:rsidRPr="00F9580C" w:rsidRDefault="005A0D16" w:rsidP="00533347">
            <w:pPr>
              <w:rPr>
                <w:b/>
                <w:bCs/>
                <w:i/>
                <w:iCs/>
              </w:rPr>
            </w:pPr>
            <w:r w:rsidRPr="00F9580C">
              <w:rPr>
                <w:b/>
                <w:bCs/>
                <w:i/>
                <w:iCs/>
              </w:rPr>
              <w:t>Table 1 Methodology</w:t>
            </w:r>
            <w:r>
              <w:rPr>
                <w:b/>
                <w:bCs/>
                <w:i/>
                <w:iCs/>
              </w:rPr>
              <w:t xml:space="preserve"> and Classifications</w:t>
            </w:r>
          </w:p>
        </w:tc>
      </w:tr>
      <w:tr w:rsidR="007E1DEB" w:rsidRPr="00F9580C" w14:paraId="46A6D6AC" w14:textId="77777777" w:rsidTr="00533347">
        <w:tc>
          <w:tcPr>
            <w:tcW w:w="14390" w:type="dxa"/>
          </w:tcPr>
          <w:p w14:paraId="483388D8" w14:textId="386751C7" w:rsidR="007E1DEB" w:rsidRPr="007E1DEB" w:rsidRDefault="007E1DEB" w:rsidP="00533347">
            <w:pPr>
              <w:rPr>
                <w:b/>
                <w:bCs/>
              </w:rPr>
            </w:pPr>
            <w:r w:rsidRPr="007E1DEB">
              <w:rPr>
                <w:b/>
                <w:bCs/>
              </w:rPr>
              <w:t>Census Populations</w:t>
            </w:r>
            <w:r>
              <w:rPr>
                <w:b/>
                <w:bCs/>
              </w:rPr>
              <w:t xml:space="preserve">: </w:t>
            </w:r>
          </w:p>
          <w:p w14:paraId="483F7CE2" w14:textId="374C35FC" w:rsidR="007E1DEB" w:rsidRPr="007E1DEB" w:rsidRDefault="007E1DEB" w:rsidP="00533347">
            <w:r w:rsidRPr="007E1DEB">
              <w:t>Data Source: Statistics Canada (2021): https://www12.statcan.gc.ca/census-recensement/2021/dp-pd/prof/index.cfm?Lang=E</w:t>
            </w:r>
          </w:p>
        </w:tc>
      </w:tr>
      <w:tr w:rsidR="005A0D16" w:rsidRPr="00F9580C" w14:paraId="7986ADEE" w14:textId="77777777" w:rsidTr="00533347">
        <w:tc>
          <w:tcPr>
            <w:tcW w:w="14390" w:type="dxa"/>
          </w:tcPr>
          <w:p w14:paraId="1A42A76A" w14:textId="77777777" w:rsidR="005A0D16" w:rsidRPr="00A3599E" w:rsidRDefault="005A0D16" w:rsidP="00533347">
            <w:pPr>
              <w:rPr>
                <w:b/>
                <w:bCs/>
                <w:sz w:val="20"/>
                <w:szCs w:val="20"/>
              </w:rPr>
            </w:pPr>
            <w:r w:rsidRPr="00A3599E">
              <w:rPr>
                <w:b/>
                <w:bCs/>
                <w:sz w:val="20"/>
                <w:szCs w:val="20"/>
              </w:rPr>
              <w:t>Vancouver Street Centreline Calculation Methods</w:t>
            </w:r>
          </w:p>
          <w:p w14:paraId="0A1D52F8"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2204B62F" w14:textId="77777777" w:rsidR="005A0D16" w:rsidRPr="00A3599E" w:rsidRDefault="005A0D16" w:rsidP="00533347">
            <w:pPr>
              <w:rPr>
                <w:sz w:val="20"/>
                <w:szCs w:val="20"/>
              </w:rPr>
            </w:pPr>
          </w:p>
          <w:p w14:paraId="29CDE47E" w14:textId="77777777" w:rsidR="005A0D16" w:rsidRPr="00A3599E" w:rsidRDefault="005A0D16" w:rsidP="00533347">
            <w:pPr>
              <w:rPr>
                <w:sz w:val="20"/>
                <w:szCs w:val="20"/>
              </w:rPr>
            </w:pPr>
            <w:r w:rsidRPr="00A3599E">
              <w:rPr>
                <w:sz w:val="20"/>
                <w:szCs w:val="20"/>
              </w:rPr>
              <w:t>Public Streets (</w:t>
            </w:r>
            <w:r>
              <w:rPr>
                <w:sz w:val="20"/>
                <w:szCs w:val="20"/>
              </w:rPr>
              <w:t>Last Updated</w:t>
            </w:r>
            <w:r w:rsidRPr="00A3599E">
              <w:rPr>
                <w:sz w:val="20"/>
                <w:szCs w:val="20"/>
              </w:rPr>
              <w:t xml:space="preserve"> July 24, 2023): </w:t>
            </w:r>
            <w:hyperlink r:id="rId29" w:history="1">
              <w:r w:rsidRPr="00A3599E">
                <w:rPr>
                  <w:rStyle w:val="Hyperlink"/>
                  <w:sz w:val="20"/>
                  <w:szCs w:val="20"/>
                </w:rPr>
                <w:t>https://opendata.vancouver.ca/explore/dataset/public-streets/information/?location=16,49.24772,-123.19169</w:t>
              </w:r>
            </w:hyperlink>
          </w:p>
          <w:p w14:paraId="5AC3912F"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public streets (n=17,032), select where </w:t>
            </w:r>
            <w:proofErr w:type="spellStart"/>
            <w:proofErr w:type="gramStart"/>
            <w:r w:rsidRPr="00A3599E">
              <w:rPr>
                <w:sz w:val="20"/>
                <w:szCs w:val="20"/>
              </w:rPr>
              <w:t>streetuse</w:t>
            </w:r>
            <w:proofErr w:type="spellEnd"/>
            <w:r w:rsidRPr="00A3599E">
              <w:rPr>
                <w:sz w:val="20"/>
                <w:szCs w:val="20"/>
              </w:rPr>
              <w:t xml:space="preserve"> !</w:t>
            </w:r>
            <w:proofErr w:type="gramEnd"/>
            <w:r w:rsidRPr="00A3599E">
              <w:rPr>
                <w:sz w:val="20"/>
                <w:szCs w:val="20"/>
              </w:rPr>
              <w:t>= Closed (n=17,028)</w:t>
            </w:r>
          </w:p>
          <w:p w14:paraId="1BA5A8FE" w14:textId="77777777" w:rsidR="005A0D16" w:rsidRPr="00A3599E" w:rsidRDefault="005A0D16" w:rsidP="00533347">
            <w:pPr>
              <w:rPr>
                <w:rStyle w:val="Hyperlink"/>
                <w:sz w:val="20"/>
                <w:szCs w:val="20"/>
              </w:rPr>
            </w:pPr>
            <w:r w:rsidRPr="00A3599E">
              <w:rPr>
                <w:sz w:val="20"/>
                <w:szCs w:val="20"/>
              </w:rPr>
              <w:t>Lanes (</w:t>
            </w:r>
            <w:r>
              <w:rPr>
                <w:sz w:val="20"/>
                <w:szCs w:val="20"/>
              </w:rPr>
              <w:t>Last Updated</w:t>
            </w:r>
            <w:r w:rsidRPr="00A3599E">
              <w:rPr>
                <w:sz w:val="20"/>
                <w:szCs w:val="20"/>
              </w:rPr>
              <w:t xml:space="preserve"> June 13, 2022): </w:t>
            </w:r>
            <w:hyperlink r:id="rId30" w:history="1">
              <w:r w:rsidRPr="00A3599E">
                <w:rPr>
                  <w:rStyle w:val="Hyperlink"/>
                  <w:sz w:val="20"/>
                  <w:szCs w:val="20"/>
                </w:rPr>
                <w:t>https://opendata.vancouver.ca/explore/dataset/lanes/information/?location=15,49.24423,-123.1524</w:t>
              </w:r>
            </w:hyperlink>
          </w:p>
          <w:p w14:paraId="3D50E7D9" w14:textId="77777777" w:rsidR="005A0D16" w:rsidRDefault="005A0D16" w:rsidP="005A0D16">
            <w:pPr>
              <w:pStyle w:val="ListParagraph"/>
              <w:numPr>
                <w:ilvl w:val="0"/>
                <w:numId w:val="2"/>
              </w:numPr>
              <w:rPr>
                <w:sz w:val="20"/>
                <w:szCs w:val="20"/>
              </w:rPr>
            </w:pPr>
            <w:r w:rsidRPr="00A3599E">
              <w:rPr>
                <w:sz w:val="20"/>
                <w:szCs w:val="20"/>
              </w:rPr>
              <w:t>Include all: (n=7,842)</w:t>
            </w:r>
          </w:p>
          <w:p w14:paraId="63DB45EC" w14:textId="77777777" w:rsidR="005A0D16" w:rsidRPr="00A3599E" w:rsidRDefault="005A0D16" w:rsidP="00533347">
            <w:pPr>
              <w:rPr>
                <w:sz w:val="20"/>
                <w:szCs w:val="20"/>
              </w:rPr>
            </w:pPr>
          </w:p>
          <w:p w14:paraId="6E16639F"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BF8B263" w14:textId="77777777" w:rsidR="005A0D16" w:rsidRDefault="005A0D16" w:rsidP="00533347">
            <w:pPr>
              <w:rPr>
                <w:sz w:val="20"/>
                <w:szCs w:val="20"/>
              </w:rPr>
            </w:pPr>
          </w:p>
          <w:p w14:paraId="3EE061E6" w14:textId="77777777" w:rsidR="005A0D16" w:rsidRPr="00A3599E" w:rsidRDefault="005A0D16" w:rsidP="00533347">
            <w:pPr>
              <w:rPr>
                <w:b/>
                <w:bCs/>
                <w:i/>
                <w:iCs/>
                <w:sz w:val="20"/>
                <w:szCs w:val="20"/>
              </w:rPr>
            </w:pPr>
            <w:r w:rsidRPr="00A3599E">
              <w:rPr>
                <w:b/>
                <w:bCs/>
                <w:i/>
                <w:iCs/>
                <w:sz w:val="20"/>
                <w:szCs w:val="20"/>
              </w:rPr>
              <w:t>Classifications:</w:t>
            </w:r>
          </w:p>
          <w:p w14:paraId="4118779E" w14:textId="77777777" w:rsidR="005A0D16" w:rsidRPr="00A3599E" w:rsidRDefault="005A0D16" w:rsidP="00533347">
            <w:pPr>
              <w:rPr>
                <w:sz w:val="20"/>
                <w:szCs w:val="20"/>
              </w:rPr>
            </w:pPr>
            <w:r w:rsidRPr="00A3599E">
              <w:rPr>
                <w:sz w:val="20"/>
                <w:szCs w:val="20"/>
              </w:rPr>
              <w:t xml:space="preserve">Arterial Road: [from Public Streets – Filtered] </w:t>
            </w:r>
            <w:proofErr w:type="spellStart"/>
            <w:r w:rsidRPr="00A3599E">
              <w:rPr>
                <w:sz w:val="20"/>
                <w:szCs w:val="20"/>
              </w:rPr>
              <w:t>streetuse</w:t>
            </w:r>
            <w:proofErr w:type="spellEnd"/>
            <w:r w:rsidRPr="00A3599E">
              <w:rPr>
                <w:sz w:val="20"/>
                <w:szCs w:val="20"/>
              </w:rPr>
              <w:t xml:space="preserve"> == "Arterial"</w:t>
            </w:r>
          </w:p>
          <w:p w14:paraId="62B1B1AD" w14:textId="45EADB65" w:rsidR="005A0D16" w:rsidRPr="00A3599E" w:rsidRDefault="005A0D16" w:rsidP="00533347">
            <w:pPr>
              <w:rPr>
                <w:sz w:val="20"/>
                <w:szCs w:val="20"/>
              </w:rPr>
            </w:pPr>
            <w:r w:rsidRPr="00A3599E">
              <w:rPr>
                <w:sz w:val="20"/>
                <w:szCs w:val="20"/>
              </w:rPr>
              <w:t xml:space="preserve">Collector Road: [from Public Streets – Filtered] </w:t>
            </w:r>
            <w:proofErr w:type="spellStart"/>
            <w:r w:rsidRPr="00A3599E">
              <w:rPr>
                <w:sz w:val="20"/>
                <w:szCs w:val="20"/>
              </w:rPr>
              <w:t>streetuse</w:t>
            </w:r>
            <w:proofErr w:type="spellEnd"/>
            <w:r w:rsidRPr="00A3599E">
              <w:rPr>
                <w:sz w:val="20"/>
                <w:szCs w:val="20"/>
              </w:rPr>
              <w:t xml:space="preserve"> == "Collector", “Secondary </w:t>
            </w:r>
            <w:proofErr w:type="gramStart"/>
            <w:r w:rsidRPr="00A3599E">
              <w:rPr>
                <w:sz w:val="20"/>
                <w:szCs w:val="20"/>
              </w:rPr>
              <w:t>Arterial”</w:t>
            </w:r>
            <w:r w:rsidR="0036576A">
              <w:rPr>
                <w:sz w:val="20"/>
                <w:szCs w:val="20"/>
              </w:rPr>
              <w:t>*</w:t>
            </w:r>
            <w:proofErr w:type="gramEnd"/>
          </w:p>
          <w:p w14:paraId="6257CFD3" w14:textId="77777777" w:rsidR="0036576A" w:rsidRDefault="005A0D16" w:rsidP="0036576A">
            <w:pPr>
              <w:rPr>
                <w:sz w:val="20"/>
                <w:szCs w:val="20"/>
              </w:rPr>
            </w:pPr>
            <w:r w:rsidRPr="00A3599E">
              <w:rPr>
                <w:sz w:val="20"/>
                <w:szCs w:val="20"/>
              </w:rPr>
              <w:t xml:space="preserve">Local Road: [from Public Streets – Filtered] </w:t>
            </w:r>
            <w:proofErr w:type="spellStart"/>
            <w:r w:rsidRPr="00A3599E">
              <w:rPr>
                <w:sz w:val="20"/>
                <w:szCs w:val="20"/>
              </w:rPr>
              <w:t>streetuse</w:t>
            </w:r>
            <w:proofErr w:type="spellEnd"/>
            <w:r w:rsidRPr="00A3599E">
              <w:rPr>
                <w:sz w:val="20"/>
                <w:szCs w:val="20"/>
              </w:rPr>
              <w:t xml:space="preserve"> == "Residential", "Leased", "Recreational", [from Lanes] all-included</w:t>
            </w:r>
          </w:p>
          <w:p w14:paraId="55FA2C69" w14:textId="2DA69FB2" w:rsidR="00A05335" w:rsidRPr="0036576A" w:rsidRDefault="00D44FFA" w:rsidP="0036576A">
            <w:pPr>
              <w:rPr>
                <w:sz w:val="20"/>
                <w:szCs w:val="20"/>
              </w:rPr>
            </w:pPr>
            <w:r w:rsidRPr="00D44FFA">
              <w:rPr>
                <w:sz w:val="20"/>
                <w:szCs w:val="20"/>
              </w:rPr>
              <w:t>(*) The classification of secondary arterial roads as part of the collector category was determined through a</w:t>
            </w:r>
            <w:r>
              <w:rPr>
                <w:sz w:val="20"/>
                <w:szCs w:val="20"/>
              </w:rPr>
              <w:t xml:space="preserve"> random</w:t>
            </w:r>
            <w:r w:rsidRPr="00D44FFA">
              <w:rPr>
                <w:sz w:val="20"/>
                <w:szCs w:val="20"/>
              </w:rPr>
              <w:t xml:space="preserve"> evaluation of several secondary arterial roads. These roads were frequently situated within residential areas, featured residential driveways, included a median divider with no additional lane markings, and hosted community facilities such as schools, recreational areas, and community centers. This decision </w:t>
            </w:r>
            <w:r>
              <w:rPr>
                <w:sz w:val="20"/>
                <w:szCs w:val="20"/>
              </w:rPr>
              <w:t>helped</w:t>
            </w:r>
            <w:r w:rsidRPr="00D44FFA">
              <w:rPr>
                <w:sz w:val="20"/>
                <w:szCs w:val="20"/>
              </w:rPr>
              <w:t xml:space="preserve"> maintain consistent classification practices across municipalities.</w:t>
            </w:r>
          </w:p>
        </w:tc>
      </w:tr>
      <w:tr w:rsidR="005A0D16" w:rsidRPr="00534E24" w14:paraId="2E92D770" w14:textId="77777777" w:rsidTr="00533347">
        <w:tc>
          <w:tcPr>
            <w:tcW w:w="14390" w:type="dxa"/>
          </w:tcPr>
          <w:p w14:paraId="3ECB71FB" w14:textId="77777777" w:rsidR="005A0D16" w:rsidRPr="00A3599E" w:rsidRDefault="005A0D16" w:rsidP="00533347">
            <w:pPr>
              <w:rPr>
                <w:b/>
                <w:bCs/>
                <w:sz w:val="20"/>
                <w:szCs w:val="20"/>
              </w:rPr>
            </w:pPr>
            <w:r w:rsidRPr="00A3599E">
              <w:rPr>
                <w:b/>
                <w:bCs/>
                <w:sz w:val="20"/>
                <w:szCs w:val="20"/>
              </w:rPr>
              <w:t>Vancouver Routes Centreline Calculation Methods</w:t>
            </w:r>
          </w:p>
          <w:p w14:paraId="1DE0810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w:t>
            </w:r>
          </w:p>
          <w:p w14:paraId="48C2B106" w14:textId="77777777" w:rsidR="005A0D16" w:rsidRPr="00A3599E" w:rsidRDefault="005A0D16" w:rsidP="00533347">
            <w:pPr>
              <w:rPr>
                <w:sz w:val="20"/>
                <w:szCs w:val="20"/>
              </w:rPr>
            </w:pPr>
          </w:p>
          <w:p w14:paraId="700E17F5" w14:textId="77777777" w:rsidR="005A0D16" w:rsidRPr="00A3599E" w:rsidRDefault="005A0D16" w:rsidP="00533347">
            <w:pPr>
              <w:rPr>
                <w:sz w:val="20"/>
                <w:szCs w:val="20"/>
              </w:rPr>
            </w:pPr>
            <w:r w:rsidRPr="00A3599E">
              <w:rPr>
                <w:sz w:val="20"/>
                <w:szCs w:val="20"/>
              </w:rPr>
              <w:t xml:space="preserve">Vancouver Bikeways (Downloaded May 2023): </w:t>
            </w:r>
            <w:hyperlink r:id="rId31" w:history="1">
              <w:r w:rsidRPr="00A3599E">
                <w:rPr>
                  <w:rStyle w:val="Hyperlink"/>
                  <w:sz w:val="20"/>
                  <w:szCs w:val="20"/>
                </w:rPr>
                <w:t>https://opendata.vancouver.ca/explore/dataset/bikeways/information</w:t>
              </w:r>
            </w:hyperlink>
          </w:p>
          <w:p w14:paraId="67B9F79B" w14:textId="77777777" w:rsidR="005A0D16" w:rsidRDefault="005A0D16" w:rsidP="005A0D16">
            <w:pPr>
              <w:pStyle w:val="ListParagraph"/>
              <w:numPr>
                <w:ilvl w:val="0"/>
                <w:numId w:val="2"/>
              </w:numPr>
              <w:rPr>
                <w:sz w:val="20"/>
                <w:szCs w:val="20"/>
              </w:rPr>
            </w:pPr>
            <w:r w:rsidRPr="00A3599E">
              <w:rPr>
                <w:sz w:val="20"/>
                <w:szCs w:val="20"/>
              </w:rPr>
              <w:t>Include all: (n = 3666)</w:t>
            </w:r>
          </w:p>
          <w:p w14:paraId="645CDAD6" w14:textId="77777777" w:rsidR="005A0D16" w:rsidRPr="00A3599E" w:rsidRDefault="005A0D16" w:rsidP="00533347">
            <w:pPr>
              <w:rPr>
                <w:sz w:val="20"/>
                <w:szCs w:val="20"/>
              </w:rPr>
            </w:pPr>
          </w:p>
          <w:p w14:paraId="5944224D"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25E4C6A8" w14:textId="77777777" w:rsidR="005A0D16" w:rsidRDefault="005A0D16" w:rsidP="00533347">
            <w:pPr>
              <w:rPr>
                <w:sz w:val="20"/>
                <w:szCs w:val="20"/>
              </w:rPr>
            </w:pPr>
          </w:p>
          <w:p w14:paraId="54A5D6F9" w14:textId="77777777" w:rsidR="005A0D16" w:rsidRPr="00A3599E" w:rsidRDefault="005A0D16" w:rsidP="00533347">
            <w:pPr>
              <w:rPr>
                <w:b/>
                <w:bCs/>
                <w:i/>
                <w:iCs/>
                <w:sz w:val="20"/>
                <w:szCs w:val="20"/>
              </w:rPr>
            </w:pPr>
            <w:r w:rsidRPr="00A3599E">
              <w:rPr>
                <w:b/>
                <w:bCs/>
                <w:i/>
                <w:iCs/>
                <w:sz w:val="20"/>
                <w:szCs w:val="20"/>
              </w:rPr>
              <w:t>Classifications:</w:t>
            </w:r>
          </w:p>
          <w:p w14:paraId="7934F448" w14:textId="77777777" w:rsidR="005A0D16" w:rsidRPr="00A3599E" w:rsidRDefault="005A0D16" w:rsidP="00533347">
            <w:pPr>
              <w:rPr>
                <w:sz w:val="20"/>
                <w:szCs w:val="20"/>
              </w:rPr>
            </w:pPr>
            <w:r w:rsidRPr="00A3599E">
              <w:rPr>
                <w:sz w:val="20"/>
                <w:szCs w:val="20"/>
              </w:rPr>
              <w:t xml:space="preserve">Cycle Track: Bikeway Type == “Protected Bike Lanes” &amp; </w:t>
            </w:r>
            <w:proofErr w:type="gramStart"/>
            <w:r w:rsidRPr="00A3599E">
              <w:rPr>
                <w:sz w:val="20"/>
                <w:szCs w:val="20"/>
              </w:rPr>
              <w:t>Subtype !</w:t>
            </w:r>
            <w:proofErr w:type="gramEnd"/>
            <w:r w:rsidRPr="00A3599E">
              <w:rPr>
                <w:sz w:val="20"/>
                <w:szCs w:val="20"/>
              </w:rPr>
              <w:t>= “OSB”, “OSS”</w:t>
            </w:r>
          </w:p>
          <w:p w14:paraId="7F8C6896" w14:textId="77777777" w:rsidR="005A0D16" w:rsidRPr="00A3599E" w:rsidRDefault="005A0D16" w:rsidP="00533347">
            <w:pPr>
              <w:rPr>
                <w:sz w:val="20"/>
                <w:szCs w:val="20"/>
              </w:rPr>
            </w:pPr>
            <w:r w:rsidRPr="00A3599E">
              <w:rPr>
                <w:sz w:val="20"/>
                <w:szCs w:val="20"/>
              </w:rPr>
              <w:t>Painted Lane: Bikeway Type == “Painted Lanes”</w:t>
            </w:r>
          </w:p>
          <w:p w14:paraId="48953B34" w14:textId="77777777" w:rsidR="005A0D16" w:rsidRPr="00A3599E" w:rsidRDefault="005A0D16" w:rsidP="00533347">
            <w:pPr>
              <w:rPr>
                <w:sz w:val="20"/>
                <w:szCs w:val="20"/>
              </w:rPr>
            </w:pPr>
            <w:r w:rsidRPr="00A3599E">
              <w:rPr>
                <w:sz w:val="20"/>
                <w:szCs w:val="20"/>
              </w:rPr>
              <w:t>Off Street, Path: Bikeway Type == “Protected Bike Lanes” &amp; Subtype == “OSB”, “OSS”</w:t>
            </w:r>
          </w:p>
          <w:p w14:paraId="200D0558" w14:textId="77777777" w:rsidR="005A0D16" w:rsidRPr="00A3599E" w:rsidRDefault="005A0D16" w:rsidP="00533347">
            <w:pPr>
              <w:rPr>
                <w:sz w:val="20"/>
                <w:szCs w:val="20"/>
              </w:rPr>
            </w:pPr>
            <w:r w:rsidRPr="00A3599E">
              <w:rPr>
                <w:sz w:val="20"/>
                <w:szCs w:val="20"/>
              </w:rPr>
              <w:t>On Street, Shared: Bikeway Type == “Shared Lanes”, “Local Street”</w:t>
            </w:r>
          </w:p>
        </w:tc>
      </w:tr>
      <w:tr w:rsidR="005A0D16" w:rsidRPr="000B35CD" w14:paraId="14F8138C" w14:textId="77777777" w:rsidTr="00533347">
        <w:tc>
          <w:tcPr>
            <w:tcW w:w="14390" w:type="dxa"/>
          </w:tcPr>
          <w:p w14:paraId="525FAEB1" w14:textId="77777777" w:rsidR="005A0D16" w:rsidRDefault="005A0D16" w:rsidP="00533347">
            <w:pPr>
              <w:rPr>
                <w:b/>
                <w:bCs/>
                <w:sz w:val="20"/>
                <w:szCs w:val="20"/>
              </w:rPr>
            </w:pPr>
            <w:r w:rsidRPr="00A3599E">
              <w:rPr>
                <w:b/>
                <w:bCs/>
                <w:sz w:val="20"/>
                <w:szCs w:val="20"/>
              </w:rPr>
              <w:t>Calgary Street Centreline Calculation Methods</w:t>
            </w:r>
          </w:p>
          <w:p w14:paraId="3BBD8F52" w14:textId="77777777" w:rsidR="005A0D16" w:rsidRPr="00A3599E" w:rsidRDefault="005A0D16" w:rsidP="00533347">
            <w:pPr>
              <w:rPr>
                <w:sz w:val="20"/>
                <w:szCs w:val="20"/>
              </w:rPr>
            </w:pPr>
            <w:r w:rsidRPr="00A3599E">
              <w:rPr>
                <w:sz w:val="20"/>
                <w:szCs w:val="20"/>
              </w:rPr>
              <w:t xml:space="preserve">Street Definitions: </w:t>
            </w:r>
            <w:hyperlink r:id="rId32" w:history="1">
              <w:r w:rsidRPr="00A3599E">
                <w:rPr>
                  <w:rStyle w:val="Hyperlink"/>
                  <w:sz w:val="20"/>
                  <w:szCs w:val="20"/>
                </w:rPr>
                <w:t>https://www.calgary.ca/planning/transportation/road-classification.html</w:t>
              </w:r>
            </w:hyperlink>
          </w:p>
          <w:p w14:paraId="72302084" w14:textId="77777777" w:rsidR="005A0D16" w:rsidRPr="00A3599E" w:rsidRDefault="005A0D16" w:rsidP="00533347">
            <w:pPr>
              <w:rPr>
                <w:b/>
                <w:bCs/>
                <w:sz w:val="20"/>
                <w:szCs w:val="20"/>
              </w:rPr>
            </w:pPr>
          </w:p>
          <w:p w14:paraId="3B5C5F17"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1 Source Files</w:t>
            </w:r>
          </w:p>
          <w:p w14:paraId="61B8C800" w14:textId="77777777" w:rsidR="005A0D16" w:rsidRPr="00A3599E" w:rsidRDefault="005A0D16" w:rsidP="00533347">
            <w:pPr>
              <w:rPr>
                <w:sz w:val="20"/>
                <w:szCs w:val="20"/>
              </w:rPr>
            </w:pPr>
          </w:p>
          <w:p w14:paraId="08DD8F41" w14:textId="77777777" w:rsidR="005A0D16" w:rsidRPr="00A3599E" w:rsidRDefault="005A0D16" w:rsidP="00533347">
            <w:pPr>
              <w:rPr>
                <w:sz w:val="20"/>
                <w:szCs w:val="20"/>
              </w:rPr>
            </w:pPr>
            <w:r w:rsidRPr="00A3599E">
              <w:rPr>
                <w:sz w:val="20"/>
                <w:szCs w:val="20"/>
              </w:rPr>
              <w:t xml:space="preserve">Calgary Centreline: Last Updated July 1, 2023 (from: </w:t>
            </w:r>
            <w:hyperlink r:id="rId33" w:history="1">
              <w:r w:rsidRPr="00A3599E">
                <w:rPr>
                  <w:rStyle w:val="Hyperlink"/>
                  <w:sz w:val="20"/>
                  <w:szCs w:val="20"/>
                </w:rPr>
                <w:t>https://data.calgary.ca/Transportation-Transit/Street-Centreline/4dx8-rtm5</w:t>
              </w:r>
            </w:hyperlink>
            <w:r w:rsidRPr="00A3599E">
              <w:rPr>
                <w:sz w:val="20"/>
                <w:szCs w:val="20"/>
              </w:rPr>
              <w:t>)</w:t>
            </w:r>
          </w:p>
          <w:p w14:paraId="36CD6FA1"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Centreline (n=115,948), select where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Skeletal Roads &amp; Ownership != Private (n=87, 463)</w:t>
            </w:r>
          </w:p>
          <w:p w14:paraId="0240441D" w14:textId="77777777" w:rsidR="005A0D16" w:rsidRPr="00A3599E" w:rsidRDefault="005A0D16" w:rsidP="00533347">
            <w:pPr>
              <w:rPr>
                <w:sz w:val="20"/>
                <w:szCs w:val="20"/>
              </w:rPr>
            </w:pPr>
          </w:p>
          <w:p w14:paraId="7681D117" w14:textId="77777777" w:rsidR="005A0D16" w:rsidRPr="00A3599E"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6D3F6746" w14:textId="77777777" w:rsidR="005A0D16" w:rsidRDefault="005A0D16" w:rsidP="00533347">
            <w:pPr>
              <w:rPr>
                <w:sz w:val="20"/>
                <w:szCs w:val="20"/>
              </w:rPr>
            </w:pPr>
          </w:p>
          <w:p w14:paraId="3469EC61" w14:textId="77777777" w:rsidR="005A0D16" w:rsidRPr="00A3599E" w:rsidRDefault="005A0D16" w:rsidP="00533347">
            <w:pPr>
              <w:rPr>
                <w:b/>
                <w:bCs/>
                <w:i/>
                <w:iCs/>
                <w:sz w:val="20"/>
                <w:szCs w:val="20"/>
              </w:rPr>
            </w:pPr>
            <w:r w:rsidRPr="00A3599E">
              <w:rPr>
                <w:b/>
                <w:bCs/>
                <w:i/>
                <w:iCs/>
                <w:sz w:val="20"/>
                <w:szCs w:val="20"/>
              </w:rPr>
              <w:t>Classifications:</w:t>
            </w:r>
          </w:p>
          <w:p w14:paraId="5E9E1A21" w14:textId="77777777" w:rsidR="005A0D16" w:rsidRPr="00A3599E" w:rsidRDefault="005A0D16" w:rsidP="00533347">
            <w:pPr>
              <w:rPr>
                <w:sz w:val="20"/>
                <w:szCs w:val="20"/>
              </w:rPr>
            </w:pPr>
            <w:r w:rsidRPr="00A3599E">
              <w:rPr>
                <w:sz w:val="20"/>
                <w:szCs w:val="20"/>
              </w:rPr>
              <w:t>[From Calgary Centreline – Filtered]</w:t>
            </w:r>
          </w:p>
          <w:p w14:paraId="725D5C78" w14:textId="77777777" w:rsidR="005A0D16" w:rsidRPr="00A3599E" w:rsidRDefault="005A0D16" w:rsidP="00533347">
            <w:pPr>
              <w:rPr>
                <w:sz w:val="20"/>
                <w:szCs w:val="20"/>
              </w:rPr>
            </w:pPr>
            <w:r w:rsidRPr="00A3599E">
              <w:rPr>
                <w:sz w:val="20"/>
                <w:szCs w:val="20"/>
              </w:rPr>
              <w:t xml:space="preserve">Arterial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"Arterial Street", "Industrial Arterial", "Local Arterial", "Parkway", "Urban Boulevard"</w:t>
            </w:r>
          </w:p>
          <w:p w14:paraId="02B16ACC" w14:textId="77777777" w:rsidR="005A0D16" w:rsidRPr="00A3599E" w:rsidRDefault="005A0D16" w:rsidP="00533347">
            <w:pPr>
              <w:rPr>
                <w:sz w:val="20"/>
                <w:szCs w:val="20"/>
              </w:rPr>
            </w:pPr>
            <w:r w:rsidRPr="00A3599E">
              <w:rPr>
                <w:sz w:val="20"/>
                <w:szCs w:val="20"/>
              </w:rPr>
              <w:t xml:space="preserve">Collector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"Neighbourhood Boulevard", "Collector", "Primary Collector"</w:t>
            </w:r>
          </w:p>
          <w:p w14:paraId="6B5AC9AE" w14:textId="77777777" w:rsidR="005A0D16" w:rsidRPr="00A3599E" w:rsidRDefault="005A0D16" w:rsidP="00533347">
            <w:pPr>
              <w:rPr>
                <w:sz w:val="20"/>
                <w:szCs w:val="20"/>
              </w:rPr>
            </w:pPr>
            <w:r w:rsidRPr="00A3599E">
              <w:rPr>
                <w:sz w:val="20"/>
                <w:szCs w:val="20"/>
              </w:rPr>
              <w:t xml:space="preserve">Local Road: </w:t>
            </w:r>
            <w:proofErr w:type="spellStart"/>
            <w:r w:rsidRPr="00A3599E">
              <w:rPr>
                <w:sz w:val="20"/>
                <w:szCs w:val="20"/>
              </w:rPr>
              <w:t>ctp_</w:t>
            </w:r>
            <w:proofErr w:type="gramStart"/>
            <w:r w:rsidRPr="00A3599E">
              <w:rPr>
                <w:sz w:val="20"/>
                <w:szCs w:val="20"/>
              </w:rPr>
              <w:t>class</w:t>
            </w:r>
            <w:proofErr w:type="spellEnd"/>
            <w:r w:rsidRPr="00A3599E">
              <w:rPr>
                <w:sz w:val="20"/>
                <w:szCs w:val="20"/>
              </w:rPr>
              <w:t xml:space="preserve">  =</w:t>
            </w:r>
            <w:proofErr w:type="gramEnd"/>
            <w:r w:rsidRPr="00A3599E">
              <w:rPr>
                <w:sz w:val="20"/>
                <w:szCs w:val="20"/>
              </w:rPr>
              <w:t>= "Access Route", "Residential Street", "Activity Center Street", "Historic Road Allowance", "Lanes (Alleys)", "Industrial Street"</w:t>
            </w:r>
          </w:p>
        </w:tc>
      </w:tr>
      <w:tr w:rsidR="005A0D16" w14:paraId="7B9835FE" w14:textId="77777777" w:rsidTr="00533347">
        <w:tc>
          <w:tcPr>
            <w:tcW w:w="14390" w:type="dxa"/>
          </w:tcPr>
          <w:p w14:paraId="0C12ABAB" w14:textId="77777777" w:rsidR="005A0D16" w:rsidRPr="00A3599E" w:rsidRDefault="005A0D16" w:rsidP="00533347">
            <w:pPr>
              <w:rPr>
                <w:b/>
                <w:bCs/>
                <w:sz w:val="20"/>
                <w:szCs w:val="20"/>
              </w:rPr>
            </w:pPr>
            <w:r w:rsidRPr="00A3599E">
              <w:rPr>
                <w:b/>
                <w:bCs/>
                <w:sz w:val="20"/>
                <w:szCs w:val="20"/>
              </w:rPr>
              <w:lastRenderedPageBreak/>
              <w:t>Calgary Routes Centreline Calculation Methods</w:t>
            </w:r>
          </w:p>
          <w:p w14:paraId="43506F60" w14:textId="77777777" w:rsidR="005A0D16" w:rsidRPr="00A3599E" w:rsidRDefault="005A0D16" w:rsidP="00533347">
            <w:pPr>
              <w:rPr>
                <w:sz w:val="20"/>
                <w:szCs w:val="20"/>
              </w:rPr>
            </w:pPr>
            <w:r w:rsidRPr="00A3599E">
              <w:rPr>
                <w:b/>
                <w:bCs/>
                <w:i/>
                <w:iCs/>
                <w:sz w:val="20"/>
                <w:szCs w:val="20"/>
              </w:rPr>
              <w:t>Data Source(s):</w:t>
            </w:r>
            <w:r w:rsidRPr="00A3599E">
              <w:rPr>
                <w:sz w:val="20"/>
                <w:szCs w:val="20"/>
              </w:rPr>
              <w:t xml:space="preserve"> 2 Source Files</w:t>
            </w:r>
          </w:p>
          <w:p w14:paraId="7FCD8ED0" w14:textId="77777777" w:rsidR="005A0D16" w:rsidRPr="00A3599E" w:rsidRDefault="005A0D16" w:rsidP="00533347">
            <w:pPr>
              <w:rPr>
                <w:sz w:val="20"/>
                <w:szCs w:val="20"/>
              </w:rPr>
            </w:pPr>
          </w:p>
          <w:p w14:paraId="0BECB2B5" w14:textId="77777777" w:rsidR="005A0D16" w:rsidRPr="00A3599E" w:rsidRDefault="005A0D16" w:rsidP="00533347">
            <w:pPr>
              <w:rPr>
                <w:sz w:val="20"/>
                <w:szCs w:val="20"/>
              </w:rPr>
            </w:pPr>
            <w:r w:rsidRPr="00A3599E">
              <w:rPr>
                <w:sz w:val="20"/>
                <w:szCs w:val="20"/>
              </w:rPr>
              <w:t xml:space="preserve">Calgary Bikeways (Downloaded January 2023): </w:t>
            </w:r>
            <w:hyperlink r:id="rId34" w:history="1">
              <w:r w:rsidRPr="00A3599E">
                <w:rPr>
                  <w:rStyle w:val="Hyperlink"/>
                  <w:sz w:val="20"/>
                  <w:szCs w:val="20"/>
                </w:rPr>
                <w:t>https://data.calgary.ca/Transportation-Transit/Calgary-Bikeways/jjqk-9b73</w:t>
              </w:r>
            </w:hyperlink>
          </w:p>
          <w:p w14:paraId="12908806"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Bikeways (n = 4170), select where </w:t>
            </w:r>
            <w:proofErr w:type="spellStart"/>
            <w:r w:rsidRPr="00A3599E">
              <w:rPr>
                <w:sz w:val="20"/>
                <w:szCs w:val="20"/>
              </w:rPr>
              <w:t>bicycle_</w:t>
            </w:r>
            <w:proofErr w:type="gramStart"/>
            <w:r w:rsidRPr="00A3599E">
              <w:rPr>
                <w:sz w:val="20"/>
                <w:szCs w:val="20"/>
              </w:rPr>
              <w:t>cl</w:t>
            </w:r>
            <w:proofErr w:type="spellEnd"/>
            <w:r w:rsidRPr="00A3599E">
              <w:rPr>
                <w:sz w:val="20"/>
                <w:szCs w:val="20"/>
              </w:rPr>
              <w:t xml:space="preserve"> !</w:t>
            </w:r>
            <w:proofErr w:type="gramEnd"/>
            <w:r w:rsidRPr="00A3599E">
              <w:rPr>
                <w:sz w:val="20"/>
                <w:szCs w:val="20"/>
              </w:rPr>
              <w:t>= “DECOMISSIONED”, “TEMPORARY” (n = 4161)</w:t>
            </w:r>
          </w:p>
          <w:p w14:paraId="4DBEFF7B" w14:textId="77777777" w:rsidR="005A0D16" w:rsidRPr="00A3599E" w:rsidRDefault="005A0D16" w:rsidP="00533347">
            <w:pPr>
              <w:rPr>
                <w:sz w:val="20"/>
                <w:szCs w:val="20"/>
              </w:rPr>
            </w:pPr>
            <w:r w:rsidRPr="00A3599E">
              <w:rPr>
                <w:sz w:val="20"/>
                <w:szCs w:val="20"/>
              </w:rPr>
              <w:t xml:space="preserve">Calgary Parks Pathways (Last Updated August 2023): </w:t>
            </w:r>
            <w:hyperlink r:id="rId35" w:history="1">
              <w:r w:rsidRPr="00A3599E">
                <w:rPr>
                  <w:rStyle w:val="Hyperlink"/>
                  <w:sz w:val="20"/>
                  <w:szCs w:val="20"/>
                </w:rPr>
                <w:t>https://data.calgary.ca/Recreation-and-Culture/Parks-Pathways/qndb-27qm</w:t>
              </w:r>
            </w:hyperlink>
          </w:p>
          <w:p w14:paraId="335BFF74" w14:textId="77777777" w:rsidR="005A0D16" w:rsidRPr="00A3599E" w:rsidRDefault="005A0D16" w:rsidP="005A0D16">
            <w:pPr>
              <w:pStyle w:val="ListParagraph"/>
              <w:numPr>
                <w:ilvl w:val="0"/>
                <w:numId w:val="2"/>
              </w:numPr>
              <w:rPr>
                <w:sz w:val="20"/>
                <w:szCs w:val="20"/>
              </w:rPr>
            </w:pPr>
            <w:r w:rsidRPr="00A3599E">
              <w:rPr>
                <w:sz w:val="20"/>
                <w:szCs w:val="20"/>
              </w:rPr>
              <w:t xml:space="preserve">Filter: From Calgary Parks Pathways (n=15, 828) select where </w:t>
            </w:r>
            <w:proofErr w:type="spellStart"/>
            <w:r w:rsidRPr="00A3599E">
              <w:rPr>
                <w:sz w:val="20"/>
                <w:szCs w:val="20"/>
              </w:rPr>
              <w:t>life_</w:t>
            </w:r>
            <w:proofErr w:type="gramStart"/>
            <w:r w:rsidRPr="00A3599E">
              <w:rPr>
                <w:sz w:val="20"/>
                <w:szCs w:val="20"/>
              </w:rPr>
              <w:t>cycle</w:t>
            </w:r>
            <w:proofErr w:type="spellEnd"/>
            <w:r w:rsidRPr="00A3599E">
              <w:rPr>
                <w:sz w:val="20"/>
                <w:szCs w:val="20"/>
              </w:rPr>
              <w:t xml:space="preserve"> !</w:t>
            </w:r>
            <w:proofErr w:type="gramEnd"/>
            <w:r w:rsidRPr="00A3599E">
              <w:rPr>
                <w:sz w:val="20"/>
                <w:szCs w:val="20"/>
              </w:rPr>
              <w:t>= PLANNED, maintained begins with “CALGARY”, material != TO BE IDENTIFIED (n = 15, 828)</w:t>
            </w:r>
          </w:p>
          <w:p w14:paraId="6B63E2F3" w14:textId="77777777" w:rsidR="005A0D16" w:rsidRDefault="005A0D16" w:rsidP="00533347">
            <w:pPr>
              <w:rPr>
                <w:sz w:val="20"/>
                <w:szCs w:val="20"/>
              </w:rPr>
            </w:pPr>
          </w:p>
          <w:p w14:paraId="72066E00" w14:textId="77777777" w:rsidR="005A0D16" w:rsidRDefault="005A0D16" w:rsidP="00533347">
            <w:pPr>
              <w:rPr>
                <w:sz w:val="20"/>
                <w:szCs w:val="20"/>
              </w:rPr>
            </w:pPr>
            <w:r w:rsidRPr="00A3599E">
              <w:rPr>
                <w:b/>
                <w:bCs/>
                <w:i/>
                <w:iCs/>
                <w:sz w:val="20"/>
                <w:szCs w:val="20"/>
              </w:rPr>
              <w:t>Length Calculations:</w:t>
            </w:r>
            <w:r w:rsidRPr="00A3599E">
              <w:rPr>
                <w:sz w:val="20"/>
                <w:szCs w:val="20"/>
              </w:rPr>
              <w:t xml:space="preserve"> Calculate Geometry Attributes – Geodesic Length (km) in ArcGIS Pro 3.0.1</w:t>
            </w:r>
          </w:p>
          <w:p w14:paraId="7BB6DB3A" w14:textId="77777777" w:rsidR="005A0D16" w:rsidRDefault="005A0D16" w:rsidP="00533347">
            <w:pPr>
              <w:rPr>
                <w:sz w:val="20"/>
                <w:szCs w:val="20"/>
              </w:rPr>
            </w:pPr>
          </w:p>
          <w:p w14:paraId="31052932" w14:textId="77777777" w:rsidR="005A0D16" w:rsidRPr="00AC7681" w:rsidRDefault="005A0D16" w:rsidP="00533347">
            <w:pPr>
              <w:rPr>
                <w:b/>
                <w:bCs/>
                <w:i/>
                <w:iCs/>
                <w:sz w:val="20"/>
                <w:szCs w:val="20"/>
              </w:rPr>
            </w:pPr>
            <w:r w:rsidRPr="00A3599E">
              <w:rPr>
                <w:b/>
                <w:bCs/>
                <w:i/>
                <w:iCs/>
                <w:sz w:val="20"/>
                <w:szCs w:val="20"/>
              </w:rPr>
              <w:t>Classifications:</w:t>
            </w:r>
          </w:p>
          <w:p w14:paraId="2E0A3703" w14:textId="77777777" w:rsidR="005A0D16" w:rsidRPr="00A3599E" w:rsidRDefault="005A0D16" w:rsidP="00533347">
            <w:pPr>
              <w:rPr>
                <w:sz w:val="20"/>
                <w:szCs w:val="20"/>
              </w:rPr>
            </w:pPr>
            <w:r w:rsidRPr="00A3599E">
              <w:rPr>
                <w:sz w:val="20"/>
                <w:szCs w:val="20"/>
              </w:rPr>
              <w:t xml:space="preserve">Cycle Track: [from Calgary Bikeways – Filtered] </w:t>
            </w:r>
            <w:proofErr w:type="spellStart"/>
            <w:r w:rsidRPr="00A3599E">
              <w:rPr>
                <w:sz w:val="20"/>
                <w:szCs w:val="20"/>
              </w:rPr>
              <w:t>bike_cl</w:t>
            </w:r>
            <w:proofErr w:type="spellEnd"/>
            <w:r w:rsidRPr="00A3599E">
              <w:rPr>
                <w:sz w:val="20"/>
                <w:szCs w:val="20"/>
              </w:rPr>
              <w:t xml:space="preserve"> == "Cycle Track"</w:t>
            </w:r>
          </w:p>
          <w:p w14:paraId="58ED2B61" w14:textId="77777777" w:rsidR="005A0D16" w:rsidRPr="00A3599E" w:rsidRDefault="005A0D16" w:rsidP="00533347">
            <w:pPr>
              <w:rPr>
                <w:sz w:val="20"/>
                <w:szCs w:val="20"/>
              </w:rPr>
            </w:pPr>
            <w:r w:rsidRPr="00A3599E">
              <w:rPr>
                <w:sz w:val="20"/>
                <w:szCs w:val="20"/>
              </w:rPr>
              <w:t xml:space="preserve">Painted Lane: [from Calgary Bikeways – Filtered] </w:t>
            </w:r>
            <w:proofErr w:type="spellStart"/>
            <w:r w:rsidRPr="00A3599E">
              <w:rPr>
                <w:sz w:val="20"/>
                <w:szCs w:val="20"/>
              </w:rPr>
              <w:t>bike_cl</w:t>
            </w:r>
            <w:proofErr w:type="spellEnd"/>
            <w:r w:rsidRPr="00A3599E">
              <w:rPr>
                <w:sz w:val="20"/>
                <w:szCs w:val="20"/>
              </w:rPr>
              <w:t xml:space="preserve"> == "Bicycle Lane"</w:t>
            </w:r>
          </w:p>
          <w:p w14:paraId="1DA61869" w14:textId="77777777" w:rsidR="005A0D16" w:rsidRPr="00A3599E" w:rsidRDefault="005A0D16" w:rsidP="00533347">
            <w:pPr>
              <w:rPr>
                <w:sz w:val="20"/>
                <w:szCs w:val="20"/>
              </w:rPr>
            </w:pPr>
            <w:r w:rsidRPr="00A3599E">
              <w:rPr>
                <w:sz w:val="20"/>
                <w:szCs w:val="20"/>
              </w:rPr>
              <w:t xml:space="preserve">On street Bikeway: [from Calgary Bikeways – Filtered] </w:t>
            </w:r>
            <w:proofErr w:type="spellStart"/>
            <w:r w:rsidRPr="00A3599E">
              <w:rPr>
                <w:sz w:val="20"/>
                <w:szCs w:val="20"/>
              </w:rPr>
              <w:t>bike_cl</w:t>
            </w:r>
            <w:proofErr w:type="spellEnd"/>
            <w:r w:rsidRPr="00A3599E">
              <w:rPr>
                <w:sz w:val="20"/>
                <w:szCs w:val="20"/>
              </w:rPr>
              <w:t xml:space="preserve"> == "Neighbourhood Greenway", "On-Street Bikeway", "On-Street </w:t>
            </w:r>
            <w:proofErr w:type="spellStart"/>
            <w:r w:rsidRPr="00A3599E">
              <w:rPr>
                <w:sz w:val="20"/>
                <w:szCs w:val="20"/>
              </w:rPr>
              <w:t>BIkeway</w:t>
            </w:r>
            <w:proofErr w:type="spellEnd"/>
            <w:r w:rsidRPr="00A3599E">
              <w:rPr>
                <w:sz w:val="20"/>
                <w:szCs w:val="20"/>
              </w:rPr>
              <w:t>", "Shared Lane"</w:t>
            </w:r>
          </w:p>
          <w:p w14:paraId="08032467" w14:textId="77777777" w:rsidR="005A0D16" w:rsidRPr="00A3599E" w:rsidRDefault="005A0D16" w:rsidP="00533347">
            <w:pPr>
              <w:rPr>
                <w:sz w:val="20"/>
                <w:szCs w:val="20"/>
              </w:rPr>
            </w:pPr>
            <w:r w:rsidRPr="00A3599E">
              <w:rPr>
                <w:sz w:val="20"/>
                <w:szCs w:val="20"/>
              </w:rPr>
              <w:t>Off-street paths: [from Calgary Parks Pathways – Filtered] include all</w:t>
            </w:r>
          </w:p>
        </w:tc>
      </w:tr>
      <w:tr w:rsidR="005A0D16" w14:paraId="0176F5BD" w14:textId="77777777" w:rsidTr="00533347">
        <w:tc>
          <w:tcPr>
            <w:tcW w:w="14390" w:type="dxa"/>
          </w:tcPr>
          <w:p w14:paraId="195C426B" w14:textId="77777777" w:rsidR="005A0D16" w:rsidRDefault="005A0D16" w:rsidP="00533347">
            <w:pPr>
              <w:rPr>
                <w:b/>
                <w:bCs/>
                <w:sz w:val="20"/>
                <w:szCs w:val="20"/>
              </w:rPr>
            </w:pPr>
            <w:r w:rsidRPr="00A3599E">
              <w:rPr>
                <w:b/>
                <w:bCs/>
                <w:sz w:val="20"/>
                <w:szCs w:val="20"/>
              </w:rPr>
              <w:t>Toronto Street Centreline Calculation Methods</w:t>
            </w:r>
          </w:p>
          <w:p w14:paraId="036CC124" w14:textId="77777777" w:rsidR="005A0D16" w:rsidRPr="00A3599E" w:rsidRDefault="005A0D16" w:rsidP="00533347">
            <w:pPr>
              <w:rPr>
                <w:sz w:val="20"/>
                <w:szCs w:val="20"/>
              </w:rPr>
            </w:pPr>
            <w:r w:rsidRPr="00A3599E">
              <w:rPr>
                <w:sz w:val="20"/>
                <w:szCs w:val="20"/>
              </w:rPr>
              <w:t>Definitions: https://www.toronto.ca/services-payments/streets-parking-transportation/traffic-management/road-classification-system/about-the-road-classification-system/</w:t>
            </w:r>
          </w:p>
          <w:p w14:paraId="7E3A3361" w14:textId="77777777" w:rsidR="005A0D16" w:rsidRPr="00A3599E" w:rsidRDefault="005A0D16" w:rsidP="00533347">
            <w:pPr>
              <w:rPr>
                <w:b/>
                <w:bCs/>
                <w:sz w:val="20"/>
                <w:szCs w:val="20"/>
              </w:rPr>
            </w:pPr>
          </w:p>
          <w:p w14:paraId="19D1FE03"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File</w:t>
            </w:r>
          </w:p>
          <w:p w14:paraId="280A709D" w14:textId="77777777" w:rsidR="005A0D16" w:rsidRPr="00A3599E" w:rsidRDefault="005A0D16" w:rsidP="00533347">
            <w:pPr>
              <w:rPr>
                <w:sz w:val="20"/>
                <w:szCs w:val="20"/>
              </w:rPr>
            </w:pPr>
            <w:r w:rsidRPr="00A3599E">
              <w:rPr>
                <w:sz w:val="20"/>
                <w:szCs w:val="20"/>
              </w:rPr>
              <w:t xml:space="preserve">Toronto Centreline: Last Updated May 3, 2023 (from: </w:t>
            </w:r>
            <w:hyperlink r:id="rId36" w:history="1">
              <w:r w:rsidRPr="00A3599E">
                <w:rPr>
                  <w:rStyle w:val="Hyperlink"/>
                  <w:sz w:val="20"/>
                  <w:szCs w:val="20"/>
                </w:rPr>
                <w:t>https://open.toronto.ca/dataset/toronto-centreline-tcl/</w:t>
              </w:r>
            </w:hyperlink>
            <w:r w:rsidRPr="00A3599E">
              <w:rPr>
                <w:sz w:val="20"/>
                <w:szCs w:val="20"/>
              </w:rPr>
              <w:t>)</w:t>
            </w:r>
          </w:p>
          <w:p w14:paraId="338F015D" w14:textId="77777777" w:rsidR="005A0D16" w:rsidRPr="00A3599E" w:rsidRDefault="005A0D16" w:rsidP="005A0D16">
            <w:pPr>
              <w:pStyle w:val="ListParagraph"/>
              <w:numPr>
                <w:ilvl w:val="0"/>
                <w:numId w:val="2"/>
              </w:numPr>
              <w:rPr>
                <w:sz w:val="20"/>
                <w:szCs w:val="20"/>
              </w:rPr>
            </w:pPr>
            <w:r w:rsidRPr="00A3599E">
              <w:rPr>
                <w:sz w:val="20"/>
                <w:szCs w:val="20"/>
              </w:rPr>
              <w:t>Filter: From Toronto Centreline (n = 70,974), select where Jurisdi37 == “CITY OF TORONTO”, Feature36 != “Collector Ramp”, “Busway”, “Creek/Tributary”, “Expressway”, “Expressway Ramp”, “Ferry Route”, “Geostatistical Line”, “Hydro Line”, “Major Railway”, “Major Shoreline”, “Minor Railway”, “Minor Shoreline (Landlocked)”, “Pending”, “River”, “Trail”, “Walkway” (n – 45, 639)</w:t>
            </w:r>
          </w:p>
          <w:p w14:paraId="10342DD2" w14:textId="77777777" w:rsidR="005A0D16" w:rsidRPr="00A3599E" w:rsidRDefault="005A0D16" w:rsidP="00533347">
            <w:pPr>
              <w:rPr>
                <w:sz w:val="20"/>
                <w:szCs w:val="20"/>
              </w:rPr>
            </w:pPr>
          </w:p>
          <w:p w14:paraId="3CCE8D62"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5B12B600" w14:textId="77777777" w:rsidR="005A0D16" w:rsidRDefault="005A0D16" w:rsidP="00533347">
            <w:pPr>
              <w:rPr>
                <w:sz w:val="20"/>
                <w:szCs w:val="20"/>
              </w:rPr>
            </w:pPr>
          </w:p>
          <w:p w14:paraId="77DD1030" w14:textId="77777777" w:rsidR="005A0D16" w:rsidRPr="00AC7681" w:rsidRDefault="005A0D16" w:rsidP="00533347">
            <w:pPr>
              <w:rPr>
                <w:b/>
                <w:bCs/>
                <w:i/>
                <w:iCs/>
                <w:sz w:val="20"/>
                <w:szCs w:val="20"/>
              </w:rPr>
            </w:pPr>
            <w:r w:rsidRPr="00A3599E">
              <w:rPr>
                <w:b/>
                <w:bCs/>
                <w:i/>
                <w:iCs/>
                <w:sz w:val="20"/>
                <w:szCs w:val="20"/>
              </w:rPr>
              <w:t>Classifications:</w:t>
            </w:r>
          </w:p>
          <w:p w14:paraId="76C2FABE" w14:textId="77777777" w:rsidR="005A0D16" w:rsidRPr="00A3599E" w:rsidRDefault="005A0D16" w:rsidP="00533347">
            <w:pPr>
              <w:rPr>
                <w:sz w:val="20"/>
                <w:szCs w:val="20"/>
              </w:rPr>
            </w:pPr>
            <w:r w:rsidRPr="00A3599E">
              <w:rPr>
                <w:sz w:val="20"/>
                <w:szCs w:val="20"/>
              </w:rPr>
              <w:t>[From Toronto Centreline – Filtered]</w:t>
            </w:r>
          </w:p>
          <w:p w14:paraId="311A4E39" w14:textId="77777777" w:rsidR="005A0D16" w:rsidRPr="00A3599E" w:rsidRDefault="005A0D16" w:rsidP="00533347">
            <w:pPr>
              <w:rPr>
                <w:sz w:val="20"/>
                <w:szCs w:val="20"/>
              </w:rPr>
            </w:pPr>
            <w:r w:rsidRPr="00A3599E">
              <w:rPr>
                <w:sz w:val="20"/>
                <w:szCs w:val="20"/>
              </w:rPr>
              <w:t>Arterial Road: FEATURE36 == "Major Arterial", "Major Arterial Ramp", "Minor Arterial", "Minor Arterial Ramp"</w:t>
            </w:r>
          </w:p>
          <w:p w14:paraId="5937BCA5" w14:textId="77777777" w:rsidR="005A0D16" w:rsidRPr="00A3599E" w:rsidRDefault="005A0D16" w:rsidP="00533347">
            <w:pPr>
              <w:rPr>
                <w:sz w:val="20"/>
                <w:szCs w:val="20"/>
              </w:rPr>
            </w:pPr>
            <w:r w:rsidRPr="00A3599E">
              <w:rPr>
                <w:sz w:val="20"/>
                <w:szCs w:val="20"/>
              </w:rPr>
              <w:t>Collector Road: FEATURE36 == "Collector"</w:t>
            </w:r>
          </w:p>
          <w:p w14:paraId="4A4CDAE9" w14:textId="77777777" w:rsidR="005A0D16" w:rsidRPr="00A3599E" w:rsidRDefault="005A0D16" w:rsidP="00533347">
            <w:pPr>
              <w:rPr>
                <w:sz w:val="20"/>
                <w:szCs w:val="20"/>
              </w:rPr>
            </w:pPr>
            <w:r w:rsidRPr="00A3599E">
              <w:rPr>
                <w:sz w:val="20"/>
                <w:szCs w:val="20"/>
              </w:rPr>
              <w:lastRenderedPageBreak/>
              <w:t>Local Road: FEATURE36 == "Access Road", "Other", "Laneway", "Local"</w:t>
            </w:r>
          </w:p>
        </w:tc>
      </w:tr>
      <w:tr w:rsidR="005A0D16" w:rsidRPr="00632A51" w14:paraId="3A744539" w14:textId="77777777" w:rsidTr="00533347">
        <w:tc>
          <w:tcPr>
            <w:tcW w:w="14390" w:type="dxa"/>
          </w:tcPr>
          <w:p w14:paraId="4BBE0603" w14:textId="77777777" w:rsidR="005A0D16" w:rsidRPr="00A3599E" w:rsidRDefault="005A0D16" w:rsidP="00533347">
            <w:pPr>
              <w:rPr>
                <w:b/>
                <w:bCs/>
                <w:sz w:val="20"/>
                <w:szCs w:val="20"/>
              </w:rPr>
            </w:pPr>
            <w:r w:rsidRPr="00A3599E">
              <w:rPr>
                <w:b/>
                <w:bCs/>
                <w:sz w:val="20"/>
                <w:szCs w:val="20"/>
              </w:rPr>
              <w:lastRenderedPageBreak/>
              <w:t>Toronto Routes Centreline Calculation Methods</w:t>
            </w:r>
          </w:p>
          <w:p w14:paraId="53F97D54" w14:textId="77777777" w:rsidR="005A0D16" w:rsidRPr="00A3599E" w:rsidRDefault="005A0D16" w:rsidP="00533347">
            <w:pPr>
              <w:rPr>
                <w:sz w:val="20"/>
                <w:szCs w:val="20"/>
              </w:rPr>
            </w:pPr>
          </w:p>
          <w:p w14:paraId="2549D576" w14:textId="77777777" w:rsidR="005A0D16" w:rsidRPr="00A3599E" w:rsidRDefault="005A0D16" w:rsidP="00533347">
            <w:pPr>
              <w:rPr>
                <w:sz w:val="20"/>
                <w:szCs w:val="20"/>
              </w:rPr>
            </w:pPr>
            <w:r w:rsidRPr="00AC7681">
              <w:rPr>
                <w:b/>
                <w:bCs/>
                <w:i/>
                <w:iCs/>
                <w:sz w:val="20"/>
                <w:szCs w:val="20"/>
              </w:rPr>
              <w:t>Data Source(s):</w:t>
            </w:r>
            <w:r w:rsidRPr="00A3599E">
              <w:rPr>
                <w:sz w:val="20"/>
                <w:szCs w:val="20"/>
              </w:rPr>
              <w:t xml:space="preserve"> 1 Source Files</w:t>
            </w:r>
          </w:p>
          <w:p w14:paraId="1C8ED075" w14:textId="77777777" w:rsidR="005A0D16" w:rsidRPr="00A3599E" w:rsidRDefault="005A0D16" w:rsidP="00533347">
            <w:pPr>
              <w:rPr>
                <w:sz w:val="20"/>
                <w:szCs w:val="20"/>
              </w:rPr>
            </w:pPr>
            <w:r w:rsidRPr="00A3599E">
              <w:rPr>
                <w:sz w:val="20"/>
                <w:szCs w:val="20"/>
              </w:rPr>
              <w:t xml:space="preserve">Toronto Bikeways (Downloaded January 2023): </w:t>
            </w:r>
            <w:hyperlink r:id="rId37" w:history="1">
              <w:r w:rsidRPr="00A3599E">
                <w:rPr>
                  <w:rStyle w:val="Hyperlink"/>
                  <w:sz w:val="20"/>
                  <w:szCs w:val="20"/>
                </w:rPr>
                <w:t>https://open.toronto.ca/dataset/cycling-network/</w:t>
              </w:r>
            </w:hyperlink>
          </w:p>
          <w:p w14:paraId="2DDFE203" w14:textId="77777777" w:rsidR="005A0D16" w:rsidRPr="00A3599E" w:rsidRDefault="005A0D16" w:rsidP="005A0D16">
            <w:pPr>
              <w:pStyle w:val="ListParagraph"/>
              <w:numPr>
                <w:ilvl w:val="0"/>
                <w:numId w:val="2"/>
              </w:numPr>
              <w:rPr>
                <w:sz w:val="20"/>
                <w:szCs w:val="20"/>
              </w:rPr>
            </w:pPr>
            <w:r w:rsidRPr="00A3599E">
              <w:rPr>
                <w:sz w:val="20"/>
                <w:szCs w:val="20"/>
              </w:rPr>
              <w:t>Include all (n = 1323)</w:t>
            </w:r>
          </w:p>
          <w:p w14:paraId="00EE47D6" w14:textId="77777777" w:rsidR="005A0D16" w:rsidRPr="00A3599E" w:rsidRDefault="005A0D16" w:rsidP="00533347">
            <w:pPr>
              <w:rPr>
                <w:sz w:val="20"/>
                <w:szCs w:val="20"/>
              </w:rPr>
            </w:pPr>
          </w:p>
          <w:p w14:paraId="50469FCD" w14:textId="77777777" w:rsidR="005A0D16" w:rsidRPr="00A3599E" w:rsidRDefault="005A0D16" w:rsidP="00533347">
            <w:pPr>
              <w:rPr>
                <w:sz w:val="20"/>
                <w:szCs w:val="20"/>
              </w:rPr>
            </w:pPr>
            <w:r w:rsidRPr="00AC7681">
              <w:rPr>
                <w:b/>
                <w:bCs/>
                <w:i/>
                <w:iCs/>
                <w:sz w:val="20"/>
                <w:szCs w:val="20"/>
              </w:rPr>
              <w:t>Length Calculations:</w:t>
            </w:r>
            <w:r w:rsidRPr="00A3599E">
              <w:rPr>
                <w:sz w:val="20"/>
                <w:szCs w:val="20"/>
              </w:rPr>
              <w:t xml:space="preserve"> Calculate Geometry Attributes – Geodesic Length (km) in ArcGIS Pro 3.0.1</w:t>
            </w:r>
          </w:p>
          <w:p w14:paraId="406D6B1E" w14:textId="77777777" w:rsidR="005A0D16" w:rsidRDefault="005A0D16" w:rsidP="00533347">
            <w:pPr>
              <w:rPr>
                <w:sz w:val="20"/>
                <w:szCs w:val="20"/>
              </w:rPr>
            </w:pPr>
          </w:p>
          <w:p w14:paraId="40B33591" w14:textId="77777777" w:rsidR="005A0D16" w:rsidRPr="00AC7681" w:rsidRDefault="005A0D16" w:rsidP="00533347">
            <w:pPr>
              <w:rPr>
                <w:b/>
                <w:bCs/>
                <w:i/>
                <w:iCs/>
                <w:sz w:val="20"/>
                <w:szCs w:val="20"/>
              </w:rPr>
            </w:pPr>
            <w:r w:rsidRPr="00A3599E">
              <w:rPr>
                <w:b/>
                <w:bCs/>
                <w:i/>
                <w:iCs/>
                <w:sz w:val="20"/>
                <w:szCs w:val="20"/>
              </w:rPr>
              <w:t>Classifications:</w:t>
            </w:r>
          </w:p>
          <w:p w14:paraId="361AC315" w14:textId="77777777" w:rsidR="005A0D16" w:rsidRPr="00A3599E" w:rsidRDefault="005A0D16" w:rsidP="00533347">
            <w:pPr>
              <w:rPr>
                <w:sz w:val="20"/>
                <w:szCs w:val="20"/>
              </w:rPr>
            </w:pPr>
            <w:r w:rsidRPr="00A3599E">
              <w:rPr>
                <w:sz w:val="20"/>
                <w:szCs w:val="20"/>
              </w:rPr>
              <w:t>[From Toronto Bikeways]</w:t>
            </w:r>
          </w:p>
          <w:p w14:paraId="3BBADA71" w14:textId="77777777" w:rsidR="005A0D16" w:rsidRPr="00A3599E" w:rsidRDefault="005A0D16" w:rsidP="00533347">
            <w:pPr>
              <w:rPr>
                <w:sz w:val="20"/>
                <w:szCs w:val="20"/>
              </w:rPr>
            </w:pPr>
            <w:r w:rsidRPr="00A3599E">
              <w:rPr>
                <w:sz w:val="20"/>
                <w:szCs w:val="20"/>
              </w:rPr>
              <w:t>Cycle Track: INFRA_H20 == "Bi-Directional Cycle Track", "Cycle Track", "Cycle Track - Contraflow"</w:t>
            </w:r>
          </w:p>
          <w:p w14:paraId="0A5AE46A" w14:textId="77777777" w:rsidR="005A0D16" w:rsidRPr="00A3599E" w:rsidRDefault="005A0D16" w:rsidP="00533347">
            <w:pPr>
              <w:rPr>
                <w:sz w:val="20"/>
                <w:szCs w:val="20"/>
              </w:rPr>
            </w:pPr>
            <w:r w:rsidRPr="00A3599E">
              <w:rPr>
                <w:sz w:val="20"/>
                <w:szCs w:val="20"/>
              </w:rPr>
              <w:t>Painted Lane: INFRA_H20 == "Bike Lane", "Bike Lane - Buffered", "Bike Lane - Contraflow"</w:t>
            </w:r>
          </w:p>
          <w:p w14:paraId="5BF9754C" w14:textId="77777777" w:rsidR="005A0D16" w:rsidRPr="00A3599E" w:rsidRDefault="005A0D16" w:rsidP="00533347">
            <w:pPr>
              <w:rPr>
                <w:sz w:val="20"/>
                <w:szCs w:val="20"/>
              </w:rPr>
            </w:pPr>
            <w:r w:rsidRPr="00A3599E">
              <w:rPr>
                <w:sz w:val="20"/>
                <w:szCs w:val="20"/>
              </w:rPr>
              <w:t>On street Bikeway: INFRA_H20 == "Sharrows - Arterial - Connector", "Sharrows - Wayfinding", "Signed Route (No Pavement Markings)", "Park Road", "Sharrows"</w:t>
            </w:r>
          </w:p>
          <w:p w14:paraId="0C15C6B2" w14:textId="77777777" w:rsidR="005A0D16" w:rsidRPr="00A3599E" w:rsidRDefault="005A0D16" w:rsidP="00533347">
            <w:pPr>
              <w:rPr>
                <w:sz w:val="20"/>
                <w:szCs w:val="20"/>
              </w:rPr>
            </w:pPr>
            <w:r w:rsidRPr="00A3599E">
              <w:rPr>
                <w:sz w:val="20"/>
                <w:szCs w:val="20"/>
              </w:rPr>
              <w:t>Off-street paths: INFRA_H20 == "Multi-Use Trail", "Multi-Use Trail - Boulevard", "Multi-Use Trail - Connector", "Multi-Use Trail - Entrance", "Multi-Use Trail - Existing Connector"</w:t>
            </w:r>
          </w:p>
        </w:tc>
      </w:tr>
    </w:tbl>
    <w:p w14:paraId="4A7A0D6E" w14:textId="77777777" w:rsidR="005A0D16" w:rsidRDefault="005A0D16"/>
    <w:p w14:paraId="5978EB24" w14:textId="00495C53" w:rsidR="00693C69" w:rsidRPr="00693C69" w:rsidRDefault="00693C69">
      <w:pPr>
        <w:rPr>
          <w:b/>
          <w:bCs/>
          <w:sz w:val="24"/>
          <w:szCs w:val="24"/>
        </w:rPr>
      </w:pPr>
      <w:r w:rsidRPr="00A3599E">
        <w:rPr>
          <w:b/>
          <w:bCs/>
          <w:sz w:val="24"/>
          <w:szCs w:val="24"/>
        </w:rPr>
        <w:t xml:space="preserve">SUPPLEMENTARY </w:t>
      </w:r>
      <w:r>
        <w:rPr>
          <w:b/>
          <w:bCs/>
          <w:sz w:val="24"/>
          <w:szCs w:val="24"/>
        </w:rPr>
        <w:t>FILES</w:t>
      </w:r>
    </w:p>
    <w:p w14:paraId="01E6E15D" w14:textId="7A3E5BC7" w:rsidR="00693C69" w:rsidRDefault="00693C69">
      <w:r>
        <w:t xml:space="preserve">Supplementary File: R </w:t>
      </w:r>
      <w:r w:rsidR="00554A8B">
        <w:t>Code for Figures and Tables</w:t>
      </w:r>
      <w:r>
        <w:t xml:space="preserve"> (</w:t>
      </w:r>
      <w:r w:rsidR="0003749A" w:rsidRPr="0003749A">
        <w:t>https://recovr-infracycle.netlify.app</w:t>
      </w:r>
      <w:r>
        <w:t>)</w:t>
      </w:r>
    </w:p>
    <w:sectPr w:rsidR="00693C69" w:rsidSect="009235E8">
      <w:pgSz w:w="15840" w:h="12240" w:orient="landscape"/>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Brice Kuimi" w:date="2023-08-14T16:02:00Z" w:initials="BK">
    <w:p w14:paraId="47CA57FE" w14:textId="77777777" w:rsidR="001627BD" w:rsidRDefault="001627BD" w:rsidP="001627BD">
      <w:pPr>
        <w:pStyle w:val="CommentText"/>
      </w:pPr>
      <w:r>
        <w:rPr>
          <w:rStyle w:val="CommentReference"/>
        </w:rPr>
        <w:annotationRef/>
      </w:r>
      <w:r>
        <w:t>Installations or routes?</w:t>
      </w:r>
    </w:p>
  </w:comment>
  <w:comment w:id="2" w:author="Konrad Samsel" w:date="2023-08-16T00:13:00Z" w:initials="KS">
    <w:p w14:paraId="6D97C431" w14:textId="77777777" w:rsidR="001627BD" w:rsidRDefault="001627BD" w:rsidP="00347B0E">
      <w:pPr>
        <w:pStyle w:val="CommentText"/>
      </w:pPr>
      <w:r>
        <w:rPr>
          <w:rStyle w:val="CommentReference"/>
        </w:rPr>
        <w:annotationRef/>
      </w:r>
      <w:r>
        <w:t xml:space="preserve">I think 'routes' may be a better term here. </w:t>
      </w:r>
    </w:p>
  </w:comment>
  <w:comment w:id="3" w:author="Linda Rothman" w:date="2023-08-14T15:20:00Z" w:initials="LR">
    <w:p w14:paraId="113E6F3C" w14:textId="77777777" w:rsidR="001E0E1C" w:rsidRDefault="001E0E1C" w:rsidP="001E0E1C">
      <w:pPr>
        <w:pStyle w:val="CommentText"/>
      </w:pPr>
      <w:r>
        <w:rPr>
          <w:rStyle w:val="CommentReference"/>
        </w:rPr>
        <w:annotationRef/>
      </w:r>
      <w:r>
        <w:t>I would put Toronto 2nd in the table and text as it is the next population dense</w:t>
      </w:r>
    </w:p>
  </w:comment>
  <w:comment w:id="4" w:author="Brice Kuimi" w:date="2023-08-14T17:36:00Z" w:initials="BK">
    <w:p w14:paraId="233E180E" w14:textId="77777777" w:rsidR="001E0E1C" w:rsidRDefault="001E0E1C" w:rsidP="001E0E1C">
      <w:pPr>
        <w:pStyle w:val="CommentText"/>
      </w:pPr>
      <w:r>
        <w:rPr>
          <w:rStyle w:val="CommentReference"/>
        </w:rPr>
        <w:annotationRef/>
      </w:r>
      <w:r>
        <w:t>Personally, I prefer going east to west or west to east.</w:t>
      </w:r>
    </w:p>
  </w:comment>
  <w:comment w:id="5" w:author="Konrad Samsel" w:date="2023-08-16T11:19:00Z" w:initials="KS">
    <w:p w14:paraId="7ADECBEB" w14:textId="77777777" w:rsidR="001E0E1C" w:rsidRDefault="001E0E1C" w:rsidP="00BE2161">
      <w:pPr>
        <w:pStyle w:val="CommentText"/>
      </w:pPr>
      <w:r>
        <w:rPr>
          <w:rStyle w:val="CommentReference"/>
        </w:rPr>
        <w:annotationRef/>
      </w:r>
      <w:r>
        <w:t xml:space="preserve">Perhaps for consistency, we can present the results from west to east, however I am happy to accommodate other preferences. </w:t>
      </w:r>
    </w:p>
  </w:comment>
  <w:comment w:id="6" w:author="Brice Kuimi" w:date="2023-08-14T17:40:00Z" w:initials="BK">
    <w:p w14:paraId="652A8286" w14:textId="5E464AF0" w:rsidR="000D00EC" w:rsidRDefault="000D00EC" w:rsidP="000D00EC">
      <w:pPr>
        <w:pStyle w:val="CommentText"/>
      </w:pPr>
      <w:r>
        <w:rPr>
          <w:rStyle w:val="CommentReference"/>
        </w:rPr>
        <w:annotationRef/>
      </w:r>
      <w:r>
        <w:t>Are you counting UBC territory?</w:t>
      </w:r>
    </w:p>
  </w:comment>
  <w:comment w:id="7" w:author="Konrad Samsel" w:date="2023-08-16T11:04:00Z" w:initials="KS">
    <w:p w14:paraId="3817B021" w14:textId="77777777" w:rsidR="00790E51" w:rsidRDefault="000D00EC" w:rsidP="0094328C">
      <w:pPr>
        <w:pStyle w:val="CommentText"/>
      </w:pPr>
      <w:r>
        <w:rPr>
          <w:rStyle w:val="CommentReference"/>
        </w:rPr>
        <w:annotationRef/>
      </w:r>
      <w:r w:rsidR="00790E51">
        <w:t xml:space="preserve">This calculation excludes the University Endowment Lands. </w:t>
      </w:r>
    </w:p>
  </w:comment>
  <w:comment w:id="8" w:author="Brice Kuimi" w:date="2023-08-14T17:46:00Z" w:initials="BK">
    <w:p w14:paraId="5E9A3D0B" w14:textId="77777777" w:rsidR="001E0E1C" w:rsidRDefault="001E0E1C" w:rsidP="001E0E1C">
      <w:pPr>
        <w:pStyle w:val="CommentText"/>
      </w:pPr>
      <w:r>
        <w:rPr>
          <w:rStyle w:val="CommentReference"/>
        </w:rPr>
        <w:annotationRef/>
      </w:r>
      <w:r>
        <w:t>What's the specificity of centreline km?</w:t>
      </w:r>
    </w:p>
  </w:comment>
  <w:comment w:id="9" w:author="Konrad Samsel" w:date="2023-08-16T11:23:00Z" w:initials="KS">
    <w:p w14:paraId="67ACEE39" w14:textId="77777777" w:rsidR="001E0E1C" w:rsidRDefault="001E0E1C" w:rsidP="00A703D9">
      <w:pPr>
        <w:pStyle w:val="CommentText"/>
      </w:pPr>
      <w:r>
        <w:rPr>
          <w:rStyle w:val="CommentReference"/>
        </w:rPr>
        <w:annotationRef/>
      </w:r>
      <w:r>
        <w:t>Revised definition at bottom of table</w:t>
      </w:r>
    </w:p>
  </w:comment>
  <w:comment w:id="11" w:author="Brice Kuimi" w:date="2023-08-14T17:48:00Z" w:initials="BK">
    <w:p w14:paraId="068BADAE" w14:textId="77777777" w:rsidR="001E0E1C" w:rsidRDefault="001E0E1C" w:rsidP="001E0E1C">
      <w:pPr>
        <w:pStyle w:val="CommentText"/>
      </w:pPr>
      <w:r>
        <w:rPr>
          <w:rStyle w:val="CommentReference"/>
        </w:rPr>
        <w:annotationRef/>
      </w:r>
      <w:r>
        <w:t>Table 1 was computed before or after this exclusion?</w:t>
      </w:r>
    </w:p>
  </w:comment>
  <w:comment w:id="12" w:author="Konrad Samsel" w:date="2023-08-16T11:27:00Z" w:initials="KS">
    <w:p w14:paraId="703579E3" w14:textId="77777777" w:rsidR="001E0E1C" w:rsidRDefault="001E0E1C" w:rsidP="000C57BB">
      <w:pPr>
        <w:pStyle w:val="CommentText"/>
      </w:pPr>
      <w:r>
        <w:rPr>
          <w:rStyle w:val="CommentReference"/>
        </w:rPr>
        <w:annotationRef/>
      </w:r>
      <w:r>
        <w:t xml:space="preserve">Table 1 was computed directly from municipal data, without the exclusion of misclassifications in order to allow for a comparison against the verified data. However I can adapt this table if another approach is preferred.  </w:t>
      </w:r>
    </w:p>
  </w:comment>
  <w:comment w:id="14" w:author="Konrad Samsel" w:date="2023-08-16T12:26:00Z" w:initials="KS">
    <w:p w14:paraId="06532596" w14:textId="77777777" w:rsidR="00057E77" w:rsidRDefault="00057E77" w:rsidP="00980FC1">
      <w:pPr>
        <w:pStyle w:val="CommentText"/>
      </w:pPr>
      <w:r>
        <w:rPr>
          <w:rStyle w:val="CommentReference"/>
        </w:rPr>
        <w:annotationRef/>
      </w:r>
      <w:r>
        <w:t>Revised to include Dec. in front of each year in the x-axis</w:t>
      </w:r>
    </w:p>
  </w:comment>
  <w:comment w:id="15" w:author="Konrad Samsel" w:date="2023-08-17T08:02:00Z" w:initials="KS">
    <w:p w14:paraId="338E6D25" w14:textId="77777777" w:rsidR="00FC26E2" w:rsidRDefault="00FC26E2" w:rsidP="007F625E">
      <w:pPr>
        <w:pStyle w:val="CommentText"/>
      </w:pPr>
      <w:r>
        <w:rPr>
          <w:rStyle w:val="CommentReference"/>
        </w:rPr>
        <w:annotationRef/>
      </w:r>
      <w:r>
        <w:t>Unsure of whether to call this a rate or net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CA57FE" w15:done="0"/>
  <w15:commentEx w15:paraId="6D97C431" w15:paraIdParent="47CA57FE" w15:done="0"/>
  <w15:commentEx w15:paraId="113E6F3C" w15:done="0"/>
  <w15:commentEx w15:paraId="233E180E" w15:paraIdParent="113E6F3C" w15:done="0"/>
  <w15:commentEx w15:paraId="7ADECBEB" w15:paraIdParent="113E6F3C" w15:done="0"/>
  <w15:commentEx w15:paraId="652A8286" w15:done="0"/>
  <w15:commentEx w15:paraId="3817B021" w15:paraIdParent="652A8286" w15:done="0"/>
  <w15:commentEx w15:paraId="5E9A3D0B" w15:done="0"/>
  <w15:commentEx w15:paraId="67ACEE39" w15:paraIdParent="5E9A3D0B" w15:done="0"/>
  <w15:commentEx w15:paraId="068BADAE" w15:done="0"/>
  <w15:commentEx w15:paraId="703579E3" w15:paraIdParent="068BADAE" w15:done="0"/>
  <w15:commentEx w15:paraId="06532596" w15:done="0"/>
  <w15:commentEx w15:paraId="338E6D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84CEB1" w16cex:dateUtc="2023-08-14T20:02:00Z"/>
  <w16cex:commentExtensible w16cex:durableId="28869314" w16cex:dateUtc="2023-08-16T04:13:00Z"/>
  <w16cex:commentExtensible w16cex:durableId="2884C4B5" w16cex:dateUtc="2023-08-14T19:20:00Z"/>
  <w16cex:commentExtensible w16cex:durableId="2884E490" w16cex:dateUtc="2023-08-14T21:36:00Z"/>
  <w16cex:commentExtensible w16cex:durableId="28872F5D" w16cex:dateUtc="2023-08-16T15:19:00Z"/>
  <w16cex:commentExtensible w16cex:durableId="2884E578" w16cex:dateUtc="2023-08-14T21:40:00Z"/>
  <w16cex:commentExtensible w16cex:durableId="28872BB8" w16cex:dateUtc="2023-08-16T15:04:00Z"/>
  <w16cex:commentExtensible w16cex:durableId="2884E6FC" w16cex:dateUtc="2023-08-14T21:46:00Z"/>
  <w16cex:commentExtensible w16cex:durableId="28873023" w16cex:dateUtc="2023-08-16T15:23:00Z"/>
  <w16cex:commentExtensible w16cex:durableId="2884E775" w16cex:dateUtc="2023-08-14T21:48:00Z"/>
  <w16cex:commentExtensible w16cex:durableId="28873122" w16cex:dateUtc="2023-08-16T15:27:00Z"/>
  <w16cex:commentExtensible w16cex:durableId="28873EDE" w16cex:dateUtc="2023-08-16T16:26:00Z"/>
  <w16cex:commentExtensible w16cex:durableId="28885279" w16cex:dateUtc="2023-08-17T12: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CA57FE" w16cid:durableId="2884CEB1"/>
  <w16cid:commentId w16cid:paraId="6D97C431" w16cid:durableId="28869314"/>
  <w16cid:commentId w16cid:paraId="113E6F3C" w16cid:durableId="2884C4B5"/>
  <w16cid:commentId w16cid:paraId="233E180E" w16cid:durableId="2884E490"/>
  <w16cid:commentId w16cid:paraId="7ADECBEB" w16cid:durableId="28872F5D"/>
  <w16cid:commentId w16cid:paraId="652A8286" w16cid:durableId="2884E578"/>
  <w16cid:commentId w16cid:paraId="3817B021" w16cid:durableId="28872BB8"/>
  <w16cid:commentId w16cid:paraId="5E9A3D0B" w16cid:durableId="2884E6FC"/>
  <w16cid:commentId w16cid:paraId="67ACEE39" w16cid:durableId="28873023"/>
  <w16cid:commentId w16cid:paraId="068BADAE" w16cid:durableId="2884E775"/>
  <w16cid:commentId w16cid:paraId="703579E3" w16cid:durableId="28873122"/>
  <w16cid:commentId w16cid:paraId="06532596" w16cid:durableId="28873EDE"/>
  <w16cid:commentId w16cid:paraId="338E6D25" w16cid:durableId="288852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4A393" w14:textId="77777777" w:rsidR="009D2CFA" w:rsidRDefault="009D2CFA" w:rsidP="00494FFE">
      <w:pPr>
        <w:spacing w:after="0" w:line="240" w:lineRule="auto"/>
      </w:pPr>
      <w:r>
        <w:separator/>
      </w:r>
    </w:p>
  </w:endnote>
  <w:endnote w:type="continuationSeparator" w:id="0">
    <w:p w14:paraId="6EF1B613" w14:textId="77777777" w:rsidR="009D2CFA" w:rsidRDefault="009D2CFA" w:rsidP="00494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ptos Narrow">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7290250"/>
      <w:docPartObj>
        <w:docPartGallery w:val="Page Numbers (Bottom of Page)"/>
        <w:docPartUnique/>
      </w:docPartObj>
    </w:sdtPr>
    <w:sdtContent>
      <w:sdt>
        <w:sdtPr>
          <w:id w:val="-1769616900"/>
          <w:docPartObj>
            <w:docPartGallery w:val="Page Numbers (Top of Page)"/>
            <w:docPartUnique/>
          </w:docPartObj>
        </w:sdtPr>
        <w:sdtContent>
          <w:p w14:paraId="4F1EAC06" w14:textId="77777777" w:rsidR="00494FFE" w:rsidRDefault="00494FF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23FB8A1" w14:textId="77777777" w:rsidR="00494FFE" w:rsidRDefault="00494F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41F2A" w14:textId="77777777" w:rsidR="009D2CFA" w:rsidRDefault="009D2CFA" w:rsidP="00494FFE">
      <w:pPr>
        <w:spacing w:after="0" w:line="240" w:lineRule="auto"/>
      </w:pPr>
      <w:r>
        <w:separator/>
      </w:r>
    </w:p>
  </w:footnote>
  <w:footnote w:type="continuationSeparator" w:id="0">
    <w:p w14:paraId="2BF99E30" w14:textId="77777777" w:rsidR="009D2CFA" w:rsidRDefault="009D2CFA" w:rsidP="00494F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05FE8"/>
    <w:multiLevelType w:val="hybridMultilevel"/>
    <w:tmpl w:val="5E881F4A"/>
    <w:lvl w:ilvl="0" w:tplc="7FC2B962">
      <w:start w:val="1"/>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7BD7FE3"/>
    <w:multiLevelType w:val="hybridMultilevel"/>
    <w:tmpl w:val="F8489D36"/>
    <w:lvl w:ilvl="0" w:tplc="1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86F15F9"/>
    <w:multiLevelType w:val="hybridMultilevel"/>
    <w:tmpl w:val="B46C271C"/>
    <w:lvl w:ilvl="0" w:tplc="FFFFFFFF">
      <w:start w:val="1"/>
      <w:numFmt w:val="decimal"/>
      <w:lvlText w:val="%1."/>
      <w:lvlJc w:val="left"/>
      <w:pPr>
        <w:ind w:left="720" w:hanging="360"/>
      </w:pPr>
    </w:lvl>
    <w:lvl w:ilvl="1" w:tplc="10090019">
      <w:start w:val="1"/>
      <w:numFmt w:val="lowerLetter"/>
      <w:lvlText w:val="%2."/>
      <w:lvlJc w:val="left"/>
      <w:pPr>
        <w:ind w:left="1440" w:hanging="360"/>
      </w:pPr>
    </w:lvl>
    <w:lvl w:ilvl="2" w:tplc="A81478AA">
      <w:start w:val="1"/>
      <w:numFmt w:val="decimal"/>
      <w:lvlText w:val="%3"/>
      <w:lvlJc w:val="left"/>
      <w:pPr>
        <w:ind w:left="2340" w:hanging="360"/>
      </w:pPr>
      <w:rPr>
        <w:rFonts w:hint="default"/>
      </w:r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FC637F"/>
    <w:multiLevelType w:val="hybridMultilevel"/>
    <w:tmpl w:val="281AB7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F481B1B"/>
    <w:multiLevelType w:val="hybridMultilevel"/>
    <w:tmpl w:val="0A48D2D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5B34108F"/>
    <w:multiLevelType w:val="hybridMultilevel"/>
    <w:tmpl w:val="A5AEA13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0630903"/>
    <w:multiLevelType w:val="hybridMultilevel"/>
    <w:tmpl w:val="0A48D2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D372417"/>
    <w:multiLevelType w:val="hybridMultilevel"/>
    <w:tmpl w:val="5CC09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5FC1740"/>
    <w:multiLevelType w:val="hybridMultilevel"/>
    <w:tmpl w:val="ABCC390C"/>
    <w:lvl w:ilvl="0" w:tplc="A28668E6">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434599107">
    <w:abstractNumId w:val="5"/>
  </w:num>
  <w:num w:numId="2" w16cid:durableId="194781329">
    <w:abstractNumId w:val="0"/>
  </w:num>
  <w:num w:numId="3" w16cid:durableId="62610198">
    <w:abstractNumId w:val="4"/>
  </w:num>
  <w:num w:numId="4" w16cid:durableId="373772231">
    <w:abstractNumId w:val="2"/>
  </w:num>
  <w:num w:numId="5" w16cid:durableId="1248996633">
    <w:abstractNumId w:val="6"/>
  </w:num>
  <w:num w:numId="6" w16cid:durableId="1267812015">
    <w:abstractNumId w:val="7"/>
  </w:num>
  <w:num w:numId="7" w16cid:durableId="1770586293">
    <w:abstractNumId w:val="1"/>
  </w:num>
  <w:num w:numId="8" w16cid:durableId="1574779780">
    <w:abstractNumId w:val="3"/>
  </w:num>
  <w:num w:numId="9" w16cid:durableId="210337971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rice Kuimi">
    <w15:presenceInfo w15:providerId="AD" w15:userId="S::brice.kuimi@utoronto.ca::5574aa5c-354e-4e7e-8e1a-c7f1fe9405d5"/>
  </w15:person>
  <w15:person w15:author="Konrad Samsel">
    <w15:presenceInfo w15:providerId="AD" w15:userId="S::konrad.samsel@mail.utoronto.ca::6af2ae05-8f0a-4125-82fc-0f1892a716d8"/>
  </w15:person>
  <w15:person w15:author="Linda Rothman">
    <w15:presenceInfo w15:providerId="None" w15:userId="Linda Roth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529D"/>
    <w:rsid w:val="00002573"/>
    <w:rsid w:val="00004653"/>
    <w:rsid w:val="000158EE"/>
    <w:rsid w:val="00017D70"/>
    <w:rsid w:val="00021249"/>
    <w:rsid w:val="0003749A"/>
    <w:rsid w:val="00043D33"/>
    <w:rsid w:val="00051EC9"/>
    <w:rsid w:val="000522F2"/>
    <w:rsid w:val="0005277A"/>
    <w:rsid w:val="00053803"/>
    <w:rsid w:val="00055CD0"/>
    <w:rsid w:val="00055FC2"/>
    <w:rsid w:val="00057E77"/>
    <w:rsid w:val="00075EF5"/>
    <w:rsid w:val="000761EE"/>
    <w:rsid w:val="000777B8"/>
    <w:rsid w:val="00081E5A"/>
    <w:rsid w:val="00083777"/>
    <w:rsid w:val="0008425E"/>
    <w:rsid w:val="0009568A"/>
    <w:rsid w:val="000969A5"/>
    <w:rsid w:val="000A0DB6"/>
    <w:rsid w:val="000A60F6"/>
    <w:rsid w:val="000A6B06"/>
    <w:rsid w:val="000B325E"/>
    <w:rsid w:val="000B4866"/>
    <w:rsid w:val="000B4FCC"/>
    <w:rsid w:val="000B529D"/>
    <w:rsid w:val="000B6B28"/>
    <w:rsid w:val="000C743A"/>
    <w:rsid w:val="000D00EC"/>
    <w:rsid w:val="000D2EE5"/>
    <w:rsid w:val="000D6326"/>
    <w:rsid w:val="000E1F4A"/>
    <w:rsid w:val="000F154A"/>
    <w:rsid w:val="000F2050"/>
    <w:rsid w:val="000F427D"/>
    <w:rsid w:val="00103922"/>
    <w:rsid w:val="00122008"/>
    <w:rsid w:val="00123041"/>
    <w:rsid w:val="00123896"/>
    <w:rsid w:val="0012427E"/>
    <w:rsid w:val="00130073"/>
    <w:rsid w:val="001403A0"/>
    <w:rsid w:val="00142C3F"/>
    <w:rsid w:val="00144E2C"/>
    <w:rsid w:val="001474CA"/>
    <w:rsid w:val="00151B18"/>
    <w:rsid w:val="001522A1"/>
    <w:rsid w:val="00156AEE"/>
    <w:rsid w:val="00157BAB"/>
    <w:rsid w:val="00157DDC"/>
    <w:rsid w:val="001627BD"/>
    <w:rsid w:val="00164212"/>
    <w:rsid w:val="00165A56"/>
    <w:rsid w:val="00166BBC"/>
    <w:rsid w:val="0016705F"/>
    <w:rsid w:val="00167977"/>
    <w:rsid w:val="00172209"/>
    <w:rsid w:val="00175782"/>
    <w:rsid w:val="00180A82"/>
    <w:rsid w:val="0018218F"/>
    <w:rsid w:val="00182A47"/>
    <w:rsid w:val="00187AFA"/>
    <w:rsid w:val="001960E8"/>
    <w:rsid w:val="00196208"/>
    <w:rsid w:val="001A15D6"/>
    <w:rsid w:val="001B079D"/>
    <w:rsid w:val="001B1DDB"/>
    <w:rsid w:val="001B2482"/>
    <w:rsid w:val="001B5FC8"/>
    <w:rsid w:val="001C139E"/>
    <w:rsid w:val="001C1A7E"/>
    <w:rsid w:val="001C5BEE"/>
    <w:rsid w:val="001D281E"/>
    <w:rsid w:val="001D40DD"/>
    <w:rsid w:val="001E0E1C"/>
    <w:rsid w:val="001E26CA"/>
    <w:rsid w:val="001F3096"/>
    <w:rsid w:val="001F4DA2"/>
    <w:rsid w:val="00200465"/>
    <w:rsid w:val="00204326"/>
    <w:rsid w:val="0021309E"/>
    <w:rsid w:val="002153CD"/>
    <w:rsid w:val="002208D2"/>
    <w:rsid w:val="00226F87"/>
    <w:rsid w:val="00241B67"/>
    <w:rsid w:val="00244ED7"/>
    <w:rsid w:val="00250867"/>
    <w:rsid w:val="0025106E"/>
    <w:rsid w:val="0025420A"/>
    <w:rsid w:val="00260165"/>
    <w:rsid w:val="00265E31"/>
    <w:rsid w:val="00266F7C"/>
    <w:rsid w:val="00276DFC"/>
    <w:rsid w:val="00280D84"/>
    <w:rsid w:val="00284B08"/>
    <w:rsid w:val="00287288"/>
    <w:rsid w:val="002A0104"/>
    <w:rsid w:val="002A69F1"/>
    <w:rsid w:val="002B11EE"/>
    <w:rsid w:val="002B4375"/>
    <w:rsid w:val="002B6398"/>
    <w:rsid w:val="002C3A41"/>
    <w:rsid w:val="002C7356"/>
    <w:rsid w:val="002D0ED4"/>
    <w:rsid w:val="002D70E8"/>
    <w:rsid w:val="002E2127"/>
    <w:rsid w:val="002E21F8"/>
    <w:rsid w:val="002F0A5E"/>
    <w:rsid w:val="002F46F1"/>
    <w:rsid w:val="00300F76"/>
    <w:rsid w:val="003075CE"/>
    <w:rsid w:val="003107BA"/>
    <w:rsid w:val="00311769"/>
    <w:rsid w:val="0031779F"/>
    <w:rsid w:val="00322002"/>
    <w:rsid w:val="0032303E"/>
    <w:rsid w:val="003232BB"/>
    <w:rsid w:val="0033769C"/>
    <w:rsid w:val="00341111"/>
    <w:rsid w:val="003413B6"/>
    <w:rsid w:val="00342FAD"/>
    <w:rsid w:val="00344582"/>
    <w:rsid w:val="0034717C"/>
    <w:rsid w:val="00347698"/>
    <w:rsid w:val="0035307F"/>
    <w:rsid w:val="00355AD2"/>
    <w:rsid w:val="0036168C"/>
    <w:rsid w:val="00362920"/>
    <w:rsid w:val="0036576A"/>
    <w:rsid w:val="00366A83"/>
    <w:rsid w:val="0037053D"/>
    <w:rsid w:val="00373EAB"/>
    <w:rsid w:val="00376600"/>
    <w:rsid w:val="0037722E"/>
    <w:rsid w:val="0038374D"/>
    <w:rsid w:val="00384448"/>
    <w:rsid w:val="003B4700"/>
    <w:rsid w:val="003B7553"/>
    <w:rsid w:val="003C0BC0"/>
    <w:rsid w:val="003C2C1C"/>
    <w:rsid w:val="003D185A"/>
    <w:rsid w:val="003D24A1"/>
    <w:rsid w:val="003D24F4"/>
    <w:rsid w:val="003E4D7E"/>
    <w:rsid w:val="003E7A1A"/>
    <w:rsid w:val="003F3013"/>
    <w:rsid w:val="003F649A"/>
    <w:rsid w:val="00407813"/>
    <w:rsid w:val="00410B35"/>
    <w:rsid w:val="00411C3D"/>
    <w:rsid w:val="00432CD8"/>
    <w:rsid w:val="004334CD"/>
    <w:rsid w:val="00440B18"/>
    <w:rsid w:val="0044380F"/>
    <w:rsid w:val="00446FF8"/>
    <w:rsid w:val="00450B7C"/>
    <w:rsid w:val="00460AF7"/>
    <w:rsid w:val="00462FB9"/>
    <w:rsid w:val="00466278"/>
    <w:rsid w:val="00471017"/>
    <w:rsid w:val="0047768F"/>
    <w:rsid w:val="0048632E"/>
    <w:rsid w:val="00494FFE"/>
    <w:rsid w:val="00495710"/>
    <w:rsid w:val="004A2E35"/>
    <w:rsid w:val="004A57C7"/>
    <w:rsid w:val="004B132B"/>
    <w:rsid w:val="004C3A9E"/>
    <w:rsid w:val="004D087A"/>
    <w:rsid w:val="004D3010"/>
    <w:rsid w:val="004D3BEA"/>
    <w:rsid w:val="004D41D7"/>
    <w:rsid w:val="004D7D26"/>
    <w:rsid w:val="004E00F7"/>
    <w:rsid w:val="004F04BD"/>
    <w:rsid w:val="004F3DD7"/>
    <w:rsid w:val="00502E39"/>
    <w:rsid w:val="00517E6D"/>
    <w:rsid w:val="005207D9"/>
    <w:rsid w:val="005245FD"/>
    <w:rsid w:val="00527627"/>
    <w:rsid w:val="00541F4B"/>
    <w:rsid w:val="00542F66"/>
    <w:rsid w:val="005435A4"/>
    <w:rsid w:val="00550609"/>
    <w:rsid w:val="00551982"/>
    <w:rsid w:val="005542ED"/>
    <w:rsid w:val="00554A8B"/>
    <w:rsid w:val="0056480E"/>
    <w:rsid w:val="00565AB5"/>
    <w:rsid w:val="00566BFB"/>
    <w:rsid w:val="00570C48"/>
    <w:rsid w:val="00571CA4"/>
    <w:rsid w:val="00571EF6"/>
    <w:rsid w:val="00575598"/>
    <w:rsid w:val="00576038"/>
    <w:rsid w:val="0059236C"/>
    <w:rsid w:val="00593059"/>
    <w:rsid w:val="005950BE"/>
    <w:rsid w:val="005A0D16"/>
    <w:rsid w:val="005B5B7A"/>
    <w:rsid w:val="005C25B1"/>
    <w:rsid w:val="005C3854"/>
    <w:rsid w:val="005D33C5"/>
    <w:rsid w:val="005E5E19"/>
    <w:rsid w:val="005F03B2"/>
    <w:rsid w:val="005F084D"/>
    <w:rsid w:val="005F0E39"/>
    <w:rsid w:val="005F3321"/>
    <w:rsid w:val="00603531"/>
    <w:rsid w:val="00603F53"/>
    <w:rsid w:val="00607F69"/>
    <w:rsid w:val="00613770"/>
    <w:rsid w:val="00614FB6"/>
    <w:rsid w:val="006173DF"/>
    <w:rsid w:val="00623F8C"/>
    <w:rsid w:val="006275C0"/>
    <w:rsid w:val="006278F8"/>
    <w:rsid w:val="00627FEE"/>
    <w:rsid w:val="006320A4"/>
    <w:rsid w:val="00632A75"/>
    <w:rsid w:val="00633012"/>
    <w:rsid w:val="00634DB9"/>
    <w:rsid w:val="006361AC"/>
    <w:rsid w:val="00637684"/>
    <w:rsid w:val="00644782"/>
    <w:rsid w:val="00644A3E"/>
    <w:rsid w:val="006458E8"/>
    <w:rsid w:val="00645EF1"/>
    <w:rsid w:val="00651056"/>
    <w:rsid w:val="00654A47"/>
    <w:rsid w:val="006559E1"/>
    <w:rsid w:val="006611A1"/>
    <w:rsid w:val="00676DAF"/>
    <w:rsid w:val="0069099B"/>
    <w:rsid w:val="00691972"/>
    <w:rsid w:val="006929EB"/>
    <w:rsid w:val="00693C69"/>
    <w:rsid w:val="00693CF2"/>
    <w:rsid w:val="00697CB4"/>
    <w:rsid w:val="006A40AD"/>
    <w:rsid w:val="006A447D"/>
    <w:rsid w:val="006B1711"/>
    <w:rsid w:val="006B2D5A"/>
    <w:rsid w:val="006B66D4"/>
    <w:rsid w:val="006C37EC"/>
    <w:rsid w:val="006C4208"/>
    <w:rsid w:val="006C5A0E"/>
    <w:rsid w:val="006C7A7E"/>
    <w:rsid w:val="006D1BC0"/>
    <w:rsid w:val="006D2D74"/>
    <w:rsid w:val="006D6AED"/>
    <w:rsid w:val="006D6C27"/>
    <w:rsid w:val="006E5CF0"/>
    <w:rsid w:val="006F13FA"/>
    <w:rsid w:val="00701965"/>
    <w:rsid w:val="0070271C"/>
    <w:rsid w:val="007033C9"/>
    <w:rsid w:val="0070595A"/>
    <w:rsid w:val="007114E4"/>
    <w:rsid w:val="00711B42"/>
    <w:rsid w:val="007126AE"/>
    <w:rsid w:val="00730ACB"/>
    <w:rsid w:val="007341DB"/>
    <w:rsid w:val="0073778E"/>
    <w:rsid w:val="007449A2"/>
    <w:rsid w:val="0075223A"/>
    <w:rsid w:val="00752957"/>
    <w:rsid w:val="00764960"/>
    <w:rsid w:val="007671A3"/>
    <w:rsid w:val="00774853"/>
    <w:rsid w:val="007814A9"/>
    <w:rsid w:val="007838C1"/>
    <w:rsid w:val="007849A5"/>
    <w:rsid w:val="00785579"/>
    <w:rsid w:val="00785653"/>
    <w:rsid w:val="00786274"/>
    <w:rsid w:val="00790E51"/>
    <w:rsid w:val="007943A0"/>
    <w:rsid w:val="007947B0"/>
    <w:rsid w:val="007A4855"/>
    <w:rsid w:val="007B668D"/>
    <w:rsid w:val="007B7CD9"/>
    <w:rsid w:val="007C0912"/>
    <w:rsid w:val="007C4A95"/>
    <w:rsid w:val="007C5C78"/>
    <w:rsid w:val="007C656C"/>
    <w:rsid w:val="007D5E7E"/>
    <w:rsid w:val="007E0666"/>
    <w:rsid w:val="007E1DEB"/>
    <w:rsid w:val="007E7A9D"/>
    <w:rsid w:val="007F3864"/>
    <w:rsid w:val="007F47A1"/>
    <w:rsid w:val="007F7E17"/>
    <w:rsid w:val="00803B19"/>
    <w:rsid w:val="008059BE"/>
    <w:rsid w:val="00807DAC"/>
    <w:rsid w:val="00812ACE"/>
    <w:rsid w:val="00812AE9"/>
    <w:rsid w:val="00816518"/>
    <w:rsid w:val="00822226"/>
    <w:rsid w:val="008239C3"/>
    <w:rsid w:val="00824D0F"/>
    <w:rsid w:val="0083267B"/>
    <w:rsid w:val="00834B51"/>
    <w:rsid w:val="00837A26"/>
    <w:rsid w:val="00845CE0"/>
    <w:rsid w:val="00851957"/>
    <w:rsid w:val="00852B4E"/>
    <w:rsid w:val="0086479E"/>
    <w:rsid w:val="00865D63"/>
    <w:rsid w:val="0086680C"/>
    <w:rsid w:val="00870B9C"/>
    <w:rsid w:val="00872F1D"/>
    <w:rsid w:val="00873E74"/>
    <w:rsid w:val="00891F4C"/>
    <w:rsid w:val="00894B6B"/>
    <w:rsid w:val="00897425"/>
    <w:rsid w:val="008A042E"/>
    <w:rsid w:val="008A162A"/>
    <w:rsid w:val="008A45C2"/>
    <w:rsid w:val="008B7CB8"/>
    <w:rsid w:val="008C02D8"/>
    <w:rsid w:val="008C3CB7"/>
    <w:rsid w:val="008C610B"/>
    <w:rsid w:val="008E04F5"/>
    <w:rsid w:val="008E2E61"/>
    <w:rsid w:val="008E311E"/>
    <w:rsid w:val="008E3D4D"/>
    <w:rsid w:val="008F4DEE"/>
    <w:rsid w:val="008F732D"/>
    <w:rsid w:val="009061EB"/>
    <w:rsid w:val="00907DA5"/>
    <w:rsid w:val="009128C2"/>
    <w:rsid w:val="00917E0C"/>
    <w:rsid w:val="009235E8"/>
    <w:rsid w:val="009269F9"/>
    <w:rsid w:val="0093251A"/>
    <w:rsid w:val="00932D0B"/>
    <w:rsid w:val="009362C4"/>
    <w:rsid w:val="00940FF9"/>
    <w:rsid w:val="00942928"/>
    <w:rsid w:val="00943A4F"/>
    <w:rsid w:val="009539CE"/>
    <w:rsid w:val="00954767"/>
    <w:rsid w:val="009576C8"/>
    <w:rsid w:val="00960343"/>
    <w:rsid w:val="009634BC"/>
    <w:rsid w:val="009672D4"/>
    <w:rsid w:val="00972FB1"/>
    <w:rsid w:val="00974364"/>
    <w:rsid w:val="00977A98"/>
    <w:rsid w:val="00980D66"/>
    <w:rsid w:val="009858E7"/>
    <w:rsid w:val="009872CD"/>
    <w:rsid w:val="0099481D"/>
    <w:rsid w:val="00994A3F"/>
    <w:rsid w:val="009A0E54"/>
    <w:rsid w:val="009A333F"/>
    <w:rsid w:val="009A3EF4"/>
    <w:rsid w:val="009B16ED"/>
    <w:rsid w:val="009B5A1B"/>
    <w:rsid w:val="009C5FD9"/>
    <w:rsid w:val="009D2CFA"/>
    <w:rsid w:val="009D7278"/>
    <w:rsid w:val="009D7C3C"/>
    <w:rsid w:val="009E2747"/>
    <w:rsid w:val="009E3E4F"/>
    <w:rsid w:val="009E4506"/>
    <w:rsid w:val="009F4164"/>
    <w:rsid w:val="009F7363"/>
    <w:rsid w:val="00A05335"/>
    <w:rsid w:val="00A10B68"/>
    <w:rsid w:val="00A1186F"/>
    <w:rsid w:val="00A17D3A"/>
    <w:rsid w:val="00A2377F"/>
    <w:rsid w:val="00A24937"/>
    <w:rsid w:val="00A30006"/>
    <w:rsid w:val="00A36BA2"/>
    <w:rsid w:val="00A4013C"/>
    <w:rsid w:val="00A4248F"/>
    <w:rsid w:val="00A460BE"/>
    <w:rsid w:val="00A476ED"/>
    <w:rsid w:val="00A47898"/>
    <w:rsid w:val="00A50AD2"/>
    <w:rsid w:val="00A57504"/>
    <w:rsid w:val="00A60B62"/>
    <w:rsid w:val="00A649A1"/>
    <w:rsid w:val="00A71604"/>
    <w:rsid w:val="00A72426"/>
    <w:rsid w:val="00A724DF"/>
    <w:rsid w:val="00A735D1"/>
    <w:rsid w:val="00A73B7F"/>
    <w:rsid w:val="00A8021D"/>
    <w:rsid w:val="00A87FDB"/>
    <w:rsid w:val="00A91478"/>
    <w:rsid w:val="00A946D1"/>
    <w:rsid w:val="00AA018B"/>
    <w:rsid w:val="00AB1BA7"/>
    <w:rsid w:val="00AB257F"/>
    <w:rsid w:val="00AB2F3D"/>
    <w:rsid w:val="00AB5A4E"/>
    <w:rsid w:val="00AC0880"/>
    <w:rsid w:val="00AC3456"/>
    <w:rsid w:val="00AC375B"/>
    <w:rsid w:val="00AD00FB"/>
    <w:rsid w:val="00AD3356"/>
    <w:rsid w:val="00AD5B1E"/>
    <w:rsid w:val="00AF1C49"/>
    <w:rsid w:val="00AF51F3"/>
    <w:rsid w:val="00B06AE8"/>
    <w:rsid w:val="00B1094D"/>
    <w:rsid w:val="00B10E54"/>
    <w:rsid w:val="00B11B89"/>
    <w:rsid w:val="00B3290D"/>
    <w:rsid w:val="00B375FA"/>
    <w:rsid w:val="00B418AB"/>
    <w:rsid w:val="00B43FF7"/>
    <w:rsid w:val="00B54189"/>
    <w:rsid w:val="00B61215"/>
    <w:rsid w:val="00B72E50"/>
    <w:rsid w:val="00B77743"/>
    <w:rsid w:val="00B83DE4"/>
    <w:rsid w:val="00B849A1"/>
    <w:rsid w:val="00B84DAD"/>
    <w:rsid w:val="00B9361D"/>
    <w:rsid w:val="00BA1D99"/>
    <w:rsid w:val="00BA3D30"/>
    <w:rsid w:val="00BA4735"/>
    <w:rsid w:val="00BA7528"/>
    <w:rsid w:val="00BB0E89"/>
    <w:rsid w:val="00BB1AFE"/>
    <w:rsid w:val="00BB2107"/>
    <w:rsid w:val="00BB442D"/>
    <w:rsid w:val="00BB7F4A"/>
    <w:rsid w:val="00BD7302"/>
    <w:rsid w:val="00BE2446"/>
    <w:rsid w:val="00BE3D16"/>
    <w:rsid w:val="00BF02E8"/>
    <w:rsid w:val="00BF0FEC"/>
    <w:rsid w:val="00BF15FF"/>
    <w:rsid w:val="00BF21B9"/>
    <w:rsid w:val="00C13AD1"/>
    <w:rsid w:val="00C15032"/>
    <w:rsid w:val="00C16700"/>
    <w:rsid w:val="00C4450D"/>
    <w:rsid w:val="00C505C6"/>
    <w:rsid w:val="00C50957"/>
    <w:rsid w:val="00C54629"/>
    <w:rsid w:val="00C567BA"/>
    <w:rsid w:val="00C56AF6"/>
    <w:rsid w:val="00C56C8A"/>
    <w:rsid w:val="00C57EDC"/>
    <w:rsid w:val="00C632CC"/>
    <w:rsid w:val="00C71480"/>
    <w:rsid w:val="00C744FC"/>
    <w:rsid w:val="00C82702"/>
    <w:rsid w:val="00C872B1"/>
    <w:rsid w:val="00CA5A4D"/>
    <w:rsid w:val="00CA628A"/>
    <w:rsid w:val="00CB0843"/>
    <w:rsid w:val="00CB593A"/>
    <w:rsid w:val="00CC00B5"/>
    <w:rsid w:val="00CC0F9F"/>
    <w:rsid w:val="00CC389C"/>
    <w:rsid w:val="00CD1549"/>
    <w:rsid w:val="00CD402B"/>
    <w:rsid w:val="00CE0588"/>
    <w:rsid w:val="00CE19F5"/>
    <w:rsid w:val="00CE3A2B"/>
    <w:rsid w:val="00CE653C"/>
    <w:rsid w:val="00CF4B2F"/>
    <w:rsid w:val="00D008DF"/>
    <w:rsid w:val="00D00D72"/>
    <w:rsid w:val="00D11085"/>
    <w:rsid w:val="00D1395D"/>
    <w:rsid w:val="00D1627B"/>
    <w:rsid w:val="00D1648A"/>
    <w:rsid w:val="00D21235"/>
    <w:rsid w:val="00D2660C"/>
    <w:rsid w:val="00D31F46"/>
    <w:rsid w:val="00D3759A"/>
    <w:rsid w:val="00D37FB4"/>
    <w:rsid w:val="00D41909"/>
    <w:rsid w:val="00D44FFA"/>
    <w:rsid w:val="00D47BCD"/>
    <w:rsid w:val="00D625EA"/>
    <w:rsid w:val="00D62886"/>
    <w:rsid w:val="00D62D17"/>
    <w:rsid w:val="00D67819"/>
    <w:rsid w:val="00D7037C"/>
    <w:rsid w:val="00D72DAB"/>
    <w:rsid w:val="00D77B7F"/>
    <w:rsid w:val="00D97588"/>
    <w:rsid w:val="00DB0345"/>
    <w:rsid w:val="00DB283D"/>
    <w:rsid w:val="00DB49A8"/>
    <w:rsid w:val="00DC08F8"/>
    <w:rsid w:val="00DD01DB"/>
    <w:rsid w:val="00DD2264"/>
    <w:rsid w:val="00DD25F1"/>
    <w:rsid w:val="00DF2F94"/>
    <w:rsid w:val="00DF4DE1"/>
    <w:rsid w:val="00E0003F"/>
    <w:rsid w:val="00E01C0D"/>
    <w:rsid w:val="00E0298F"/>
    <w:rsid w:val="00E02E3F"/>
    <w:rsid w:val="00E0540D"/>
    <w:rsid w:val="00E15D9A"/>
    <w:rsid w:val="00E26C49"/>
    <w:rsid w:val="00E37BE6"/>
    <w:rsid w:val="00E40527"/>
    <w:rsid w:val="00E47BB7"/>
    <w:rsid w:val="00E517CF"/>
    <w:rsid w:val="00E60509"/>
    <w:rsid w:val="00E61B6C"/>
    <w:rsid w:val="00E77FB4"/>
    <w:rsid w:val="00E836A3"/>
    <w:rsid w:val="00E83B7B"/>
    <w:rsid w:val="00E94936"/>
    <w:rsid w:val="00E97B59"/>
    <w:rsid w:val="00EB4838"/>
    <w:rsid w:val="00EB6A61"/>
    <w:rsid w:val="00EB794A"/>
    <w:rsid w:val="00EB7C78"/>
    <w:rsid w:val="00EC0E6F"/>
    <w:rsid w:val="00EC4689"/>
    <w:rsid w:val="00EC7AD0"/>
    <w:rsid w:val="00ED1ACE"/>
    <w:rsid w:val="00ED2D33"/>
    <w:rsid w:val="00ED57B4"/>
    <w:rsid w:val="00EE2133"/>
    <w:rsid w:val="00F017BC"/>
    <w:rsid w:val="00F14B43"/>
    <w:rsid w:val="00F21B2E"/>
    <w:rsid w:val="00F258CD"/>
    <w:rsid w:val="00F3051B"/>
    <w:rsid w:val="00F3308F"/>
    <w:rsid w:val="00F45AE5"/>
    <w:rsid w:val="00F4634D"/>
    <w:rsid w:val="00F4667E"/>
    <w:rsid w:val="00F47097"/>
    <w:rsid w:val="00F50FAC"/>
    <w:rsid w:val="00F52143"/>
    <w:rsid w:val="00F61217"/>
    <w:rsid w:val="00F6185F"/>
    <w:rsid w:val="00F638E1"/>
    <w:rsid w:val="00F73628"/>
    <w:rsid w:val="00F737BB"/>
    <w:rsid w:val="00F80F0E"/>
    <w:rsid w:val="00F83333"/>
    <w:rsid w:val="00F84698"/>
    <w:rsid w:val="00F87182"/>
    <w:rsid w:val="00F87D6F"/>
    <w:rsid w:val="00F927DB"/>
    <w:rsid w:val="00F93D94"/>
    <w:rsid w:val="00F97254"/>
    <w:rsid w:val="00FA2130"/>
    <w:rsid w:val="00FA5F06"/>
    <w:rsid w:val="00FB491A"/>
    <w:rsid w:val="00FB49FF"/>
    <w:rsid w:val="00FC2058"/>
    <w:rsid w:val="00FC2318"/>
    <w:rsid w:val="00FC26E2"/>
    <w:rsid w:val="00FD750D"/>
    <w:rsid w:val="00FD7870"/>
    <w:rsid w:val="00FE0D1E"/>
    <w:rsid w:val="00FE65C1"/>
    <w:rsid w:val="00FF668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739BE0"/>
  <w15:chartTrackingRefBased/>
  <w15:docId w15:val="{4F737298-48DF-4406-885E-A0AC703AD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066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529D"/>
    <w:pPr>
      <w:ind w:left="720"/>
      <w:contextualSpacing/>
    </w:pPr>
  </w:style>
  <w:style w:type="table" w:styleId="TableGrid">
    <w:name w:val="Table Grid"/>
    <w:basedOn w:val="TableNormal"/>
    <w:uiPriority w:val="39"/>
    <w:rsid w:val="000B52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0D16"/>
    <w:rPr>
      <w:color w:val="0000FF"/>
      <w:u w:val="single"/>
    </w:rPr>
  </w:style>
  <w:style w:type="paragraph" w:styleId="Bibliography">
    <w:name w:val="Bibliography"/>
    <w:basedOn w:val="Normal"/>
    <w:next w:val="Normal"/>
    <w:uiPriority w:val="37"/>
    <w:unhideWhenUsed/>
    <w:rsid w:val="001F3096"/>
    <w:pPr>
      <w:tabs>
        <w:tab w:val="left" w:pos="384"/>
      </w:tabs>
      <w:spacing w:after="240" w:line="240" w:lineRule="auto"/>
      <w:ind w:left="384" w:hanging="384"/>
    </w:pPr>
  </w:style>
  <w:style w:type="paragraph" w:styleId="Header">
    <w:name w:val="header"/>
    <w:basedOn w:val="Normal"/>
    <w:link w:val="HeaderChar"/>
    <w:uiPriority w:val="99"/>
    <w:unhideWhenUsed/>
    <w:rsid w:val="00494F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FFE"/>
  </w:style>
  <w:style w:type="paragraph" w:styleId="Footer">
    <w:name w:val="footer"/>
    <w:basedOn w:val="Normal"/>
    <w:link w:val="FooterChar"/>
    <w:uiPriority w:val="99"/>
    <w:unhideWhenUsed/>
    <w:rsid w:val="00494F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FFE"/>
  </w:style>
  <w:style w:type="character" w:styleId="CommentReference">
    <w:name w:val="annotation reference"/>
    <w:basedOn w:val="DefaultParagraphFont"/>
    <w:uiPriority w:val="99"/>
    <w:semiHidden/>
    <w:unhideWhenUsed/>
    <w:rsid w:val="00053803"/>
    <w:rPr>
      <w:sz w:val="16"/>
      <w:szCs w:val="16"/>
    </w:rPr>
  </w:style>
  <w:style w:type="paragraph" w:styleId="CommentText">
    <w:name w:val="annotation text"/>
    <w:basedOn w:val="Normal"/>
    <w:link w:val="CommentTextChar"/>
    <w:uiPriority w:val="99"/>
    <w:unhideWhenUsed/>
    <w:rsid w:val="00053803"/>
    <w:pPr>
      <w:spacing w:line="240" w:lineRule="auto"/>
    </w:pPr>
    <w:rPr>
      <w:sz w:val="20"/>
      <w:szCs w:val="20"/>
    </w:rPr>
  </w:style>
  <w:style w:type="character" w:customStyle="1" w:styleId="CommentTextChar">
    <w:name w:val="Comment Text Char"/>
    <w:basedOn w:val="DefaultParagraphFont"/>
    <w:link w:val="CommentText"/>
    <w:uiPriority w:val="99"/>
    <w:rsid w:val="00053803"/>
    <w:rPr>
      <w:sz w:val="20"/>
      <w:szCs w:val="20"/>
    </w:rPr>
  </w:style>
  <w:style w:type="paragraph" w:styleId="CommentSubject">
    <w:name w:val="annotation subject"/>
    <w:basedOn w:val="CommentText"/>
    <w:next w:val="CommentText"/>
    <w:link w:val="CommentSubjectChar"/>
    <w:uiPriority w:val="99"/>
    <w:semiHidden/>
    <w:unhideWhenUsed/>
    <w:rsid w:val="00053803"/>
    <w:rPr>
      <w:b/>
      <w:bCs/>
    </w:rPr>
  </w:style>
  <w:style w:type="character" w:customStyle="1" w:styleId="CommentSubjectChar">
    <w:name w:val="Comment Subject Char"/>
    <w:basedOn w:val="CommentTextChar"/>
    <w:link w:val="CommentSubject"/>
    <w:uiPriority w:val="99"/>
    <w:semiHidden/>
    <w:rsid w:val="000538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emf"/><Relationship Id="rId26" Type="http://schemas.openxmlformats.org/officeDocument/2006/relationships/image" Target="media/image14.emf"/><Relationship Id="rId39" Type="http://schemas.microsoft.com/office/2011/relationships/people" Target="people.xml"/><Relationship Id="rId21" Type="http://schemas.openxmlformats.org/officeDocument/2006/relationships/image" Target="media/image9.emf"/><Relationship Id="rId34" Type="http://schemas.openxmlformats.org/officeDocument/2006/relationships/hyperlink" Target="https://data.calgary.ca/Transportation-Transit/Calgary-Bikeways/jjqk-9b73"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hyperlink" Target="https://data.calgary.ca/Transportation-Transit/Street-Centreline/4dx8-rtm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8.emf"/><Relationship Id="rId29" Type="http://schemas.openxmlformats.org/officeDocument/2006/relationships/hyperlink" Target="https://opendata.vancouver.ca/explore/dataset/public-streets/information/?location=16,49.24772,-123.1916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2.emf"/><Relationship Id="rId32" Type="http://schemas.openxmlformats.org/officeDocument/2006/relationships/hyperlink" Target="https://www.calgary.ca/planning/transportation/road-classification.html" TargetMode="External"/><Relationship Id="rId37" Type="http://schemas.openxmlformats.org/officeDocument/2006/relationships/hyperlink" Target="https://open.toronto.ca/dataset/cycling-network/"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hyperlink" Target="https://open.toronto.ca/dataset/toronto-centreline-tcl/" TargetMode="External"/><Relationship Id="rId10" Type="http://schemas.microsoft.com/office/2016/09/relationships/commentsIds" Target="commentsIds.xml"/><Relationship Id="rId19" Type="http://schemas.openxmlformats.org/officeDocument/2006/relationships/image" Target="media/image7.emf"/><Relationship Id="rId31" Type="http://schemas.openxmlformats.org/officeDocument/2006/relationships/hyperlink" Target="https://opendata.vancouver.ca/explore/dataset/bikeways/information"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hyperlink" Target="https://opendata.vancouver.ca/explore/dataset/lanes/information/?location=15,49.24423,-123.1524" TargetMode="External"/><Relationship Id="rId35" Type="http://schemas.openxmlformats.org/officeDocument/2006/relationships/hyperlink" Target="https://data.calgary.ca/Recreation-and-Culture/Parks-Pathways/qndb-27qm" TargetMode="Externa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A15DC2-03C7-4A45-BFE7-035D89E2A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35</Pages>
  <Words>16104</Words>
  <Characters>91798</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Konrad Samsel</dc:creator>
  <cp:keywords/>
  <dc:description/>
  <cp:lastModifiedBy>Richard Wen</cp:lastModifiedBy>
  <cp:revision>64</cp:revision>
  <cp:lastPrinted>2023-08-14T18:22:00Z</cp:lastPrinted>
  <dcterms:created xsi:type="dcterms:W3CDTF">2023-08-17T14:37:00Z</dcterms:created>
  <dcterms:modified xsi:type="dcterms:W3CDTF">2024-05-14T22:16:00Z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id="J8HDKyY6"/&gt;&lt;style id="http://www.zotero.org/styles/american-journal-of-epidemiology" hasBibliography="1" bibliographyStyleHasBeenSet="1"/&gt;&lt;prefs&gt;&lt;pref name="fieldType" value="Field"/&gt;&lt;/prefs&gt;&lt;/da</vt:lpwstr>
  </property>
  <property fmtid="{D5CDD505-2E9C-101B-9397-08002B2CF9AE}" pid="3" name="ZOTERO_PREF_2">
    <vt:lpwstr>ta&gt;</vt:lpwstr>
  </property>
</Properties>
</file>